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7B925" w14:textId="05674099" w:rsidR="000871C9" w:rsidRPr="007C2F99" w:rsidRDefault="002F06A0" w:rsidP="008F168F">
      <w:pPr>
        <w:pStyle w:val="Grundtext"/>
        <w:ind w:left="0"/>
        <w:rPr>
          <w:rFonts w:cs="Arial"/>
          <w:b/>
          <w:color w:val="auto"/>
          <w:w w:val="100"/>
          <w:sz w:val="28"/>
          <w:szCs w:val="28"/>
          <w:lang w:eastAsia="de-AT"/>
        </w:rPr>
      </w:pPr>
      <w:r w:rsidRPr="00DB680C">
        <w:rPr>
          <w:rFonts w:cs="Arial"/>
          <w:noProof/>
          <w:color w:val="373737"/>
          <w:lang w:val="de-AT" w:eastAsia="de-AT"/>
        </w:rPr>
        <mc:AlternateContent>
          <mc:Choice Requires="wps">
            <w:drawing>
              <wp:anchor distT="45720" distB="45720" distL="114300" distR="114300" simplePos="0" relativeHeight="251659264" behindDoc="0" locked="0" layoutInCell="1" allowOverlap="1" wp14:anchorId="33D13123" wp14:editId="6525EA0C">
                <wp:simplePos x="0" y="0"/>
                <wp:positionH relativeFrom="margin">
                  <wp:align>left</wp:align>
                </wp:positionH>
                <wp:positionV relativeFrom="paragraph">
                  <wp:posOffset>319405</wp:posOffset>
                </wp:positionV>
                <wp:extent cx="6416040" cy="4236720"/>
                <wp:effectExtent l="0" t="0" r="22860" b="1143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4236720"/>
                        </a:xfrm>
                        <a:prstGeom prst="rect">
                          <a:avLst/>
                        </a:prstGeom>
                        <a:solidFill>
                          <a:srgbClr val="FFFFFF"/>
                        </a:solidFill>
                        <a:ln w="9525">
                          <a:solidFill>
                            <a:srgbClr val="000000"/>
                          </a:solidFill>
                          <a:miter lim="800000"/>
                          <a:headEnd/>
                          <a:tailEnd/>
                        </a:ln>
                      </wps:spPr>
                      <wps:txbx>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18B5EB8E"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w:t>
                            </w:r>
                            <w:r w:rsidR="004C2FA2">
                              <w:rPr>
                                <w:rFonts w:ascii="Arial" w:hAnsi="Arial" w:cs="Arial"/>
                              </w:rPr>
                              <w:t>Stahlkorpus</w:t>
                            </w:r>
                            <w:r w:rsidRPr="006B5256">
                              <w:rPr>
                                <w:rFonts w:ascii="Arial" w:hAnsi="Arial" w:cs="Arial"/>
                              </w:rPr>
                              <w:t xml:space="preserve">-Schiebetüre mit Automatischem Schiebetürantrieb </w:t>
                            </w:r>
                            <w:r w:rsidR="007F2626" w:rsidRPr="006B5256">
                              <w:rPr>
                                <w:rFonts w:ascii="Arial" w:hAnsi="Arial" w:cs="Arial"/>
                              </w:rPr>
                              <w:tab/>
                            </w:r>
                            <w:r w:rsidRPr="006B5256">
                              <w:rPr>
                                <w:rFonts w:ascii="Arial" w:hAnsi="Arial" w:cs="Arial"/>
                              </w:rPr>
                              <w:t>(viele Hersteller)</w:t>
                            </w:r>
                          </w:p>
                          <w:p w14:paraId="7F289046" w14:textId="1A368765"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pulverbeschichtet RAL nach Wahl</w:t>
                            </w:r>
                            <w:r w:rsidR="004C2FA2">
                              <w:rPr>
                                <w:rFonts w:ascii="Arial" w:hAnsi="Arial" w:cs="Arial"/>
                              </w:rPr>
                              <w:t xml:space="preserve">, NCS oder 3D Metallic Beschichtung </w:t>
                            </w:r>
                          </w:p>
                          <w:p w14:paraId="5233C550" w14:textId="5852A1EB"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beidseitig flächenbündig</w:t>
                            </w:r>
                            <w:r w:rsidR="00F91888">
                              <w:rPr>
                                <w:rFonts w:ascii="Arial" w:hAnsi="Arial" w:cs="Arial"/>
                              </w:rPr>
                              <w:t>, Friesbreite umlaufend ab 168</w:t>
                            </w:r>
                            <w:r w:rsidR="004C2FA2">
                              <w:rPr>
                                <w:rFonts w:ascii="Arial" w:hAnsi="Arial" w:cs="Arial"/>
                              </w:rPr>
                              <w:t>mm</w:t>
                            </w:r>
                          </w:p>
                          <w:p w14:paraId="27257FE1" w14:textId="70F6852B" w:rsidR="00D6340A"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w:t>
                            </w:r>
                            <w:r w:rsidR="004C2FA2">
                              <w:rPr>
                                <w:rFonts w:ascii="Arial" w:hAnsi="Arial" w:cs="Arial"/>
                              </w:rPr>
                              <w:t xml:space="preserve"> geschützten</w:t>
                            </w:r>
                            <w:r w:rsidRPr="006B5256">
                              <w:rPr>
                                <w:rFonts w:ascii="Arial" w:hAnsi="Arial" w:cs="Arial"/>
                              </w:rPr>
                              <w:t xml:space="preserve"> Au</w:t>
                            </w:r>
                            <w:r w:rsidR="00DA3D24">
                              <w:rPr>
                                <w:rFonts w:ascii="Arial" w:hAnsi="Arial" w:cs="Arial"/>
                              </w:rPr>
                              <w:t>ss</w:t>
                            </w:r>
                            <w:r w:rsidRPr="006B5256">
                              <w:rPr>
                                <w:rFonts w:ascii="Arial" w:hAnsi="Arial" w:cs="Arial"/>
                              </w:rPr>
                              <w:t>eneinsatz</w:t>
                            </w:r>
                            <w:r w:rsidR="00860BBD" w:rsidRPr="006B5256">
                              <w:rPr>
                                <w:rFonts w:ascii="Arial" w:hAnsi="Arial" w:cs="Arial"/>
                              </w:rPr>
                              <w:t xml:space="preserve"> (CE-geprüft)</w:t>
                            </w:r>
                          </w:p>
                          <w:p w14:paraId="665246F9" w14:textId="33F8F0FE" w:rsidR="002F06A0" w:rsidRPr="006B5256" w:rsidRDefault="002F06A0" w:rsidP="00D6340A">
                            <w:pPr>
                              <w:pStyle w:val="Listenabsatz"/>
                              <w:numPr>
                                <w:ilvl w:val="0"/>
                                <w:numId w:val="1"/>
                              </w:numPr>
                              <w:tabs>
                                <w:tab w:val="left" w:pos="680"/>
                                <w:tab w:val="left" w:pos="2694"/>
                                <w:tab w:val="left" w:pos="2722"/>
                                <w:tab w:val="left" w:pos="6663"/>
                              </w:tabs>
                              <w:rPr>
                                <w:rFonts w:ascii="Arial" w:hAnsi="Arial" w:cs="Arial"/>
                              </w:rPr>
                            </w:pPr>
                            <w:r w:rsidRPr="002F06A0">
                              <w:rPr>
                                <w:rFonts w:ascii="Arial" w:hAnsi="Arial" w:cs="Arial"/>
                              </w:rPr>
                              <w:t>Mit VKF Anerkennung nach Gruppe 251 und 245</w:t>
                            </w:r>
                          </w:p>
                          <w:p w14:paraId="64A7B134" w14:textId="77777777" w:rsidR="007F2626" w:rsidRPr="00461A27"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88221D" w:rsidRPr="0088221D">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88221D">
                              <w:rPr>
                                <w:rFonts w:ascii="Arial" w:hAnsi="Arial" w:cs="Arial"/>
                                <w:color w:val="FF0000"/>
                              </w:rPr>
                              <w:t>-C</w:t>
                            </w:r>
                            <w:r w:rsidRPr="00461A27">
                              <w:rPr>
                                <w:rFonts w:ascii="Arial" w:hAnsi="Arial" w:cs="Arial"/>
                                <w:color w:val="FF0000"/>
                              </w:rPr>
                              <w:t xml:space="preserve">, </w:t>
                            </w:r>
                            <w:r w:rsidR="007B6137" w:rsidRPr="00461A27">
                              <w:rPr>
                                <w:rFonts w:ascii="Arial" w:hAnsi="Arial" w:cs="Arial"/>
                                <w:color w:val="FF0000"/>
                              </w:rPr>
                              <w:t>brandhemmend</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133947E4" w14:textId="77777777" w:rsidR="00DB680C" w:rsidRDefault="00D6340A"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Fluchtwegtüre </w:t>
                            </w:r>
                            <w:r w:rsidR="00860BBD" w:rsidRPr="006B5256">
                              <w:rPr>
                                <w:rFonts w:ascii="Arial" w:hAnsi="Arial" w:cs="Arial"/>
                              </w:rPr>
                              <w:t xml:space="preserve">im Sinne </w:t>
                            </w:r>
                            <w:r w:rsidRPr="006B5256">
                              <w:rPr>
                                <w:rFonts w:ascii="Arial" w:hAnsi="Arial" w:cs="Arial"/>
                              </w:rPr>
                              <w:t>EN179/EN1125</w:t>
                            </w:r>
                          </w:p>
                          <w:p w14:paraId="18FC2634" w14:textId="77777777" w:rsidR="00F91888" w:rsidRDefault="00DB680C" w:rsidP="000E320F">
                            <w:pPr>
                              <w:pStyle w:val="Listenabsatz"/>
                              <w:numPr>
                                <w:ilvl w:val="0"/>
                                <w:numId w:val="1"/>
                              </w:numPr>
                              <w:tabs>
                                <w:tab w:val="left" w:pos="680"/>
                                <w:tab w:val="left" w:pos="2694"/>
                                <w:tab w:val="left" w:pos="2722"/>
                                <w:tab w:val="left" w:pos="4962"/>
                                <w:tab w:val="left" w:pos="6237"/>
                              </w:tabs>
                              <w:rPr>
                                <w:rFonts w:ascii="Arial" w:hAnsi="Arial" w:cs="Arial"/>
                              </w:rPr>
                            </w:pPr>
                            <w:r>
                              <w:rPr>
                                <w:rFonts w:ascii="Arial" w:hAnsi="Arial" w:cs="Arial"/>
                              </w:rPr>
                              <w:t>ohne Fluchtbeschlag/Verriegelung geprüft und zugelassen</w:t>
                            </w:r>
                          </w:p>
                          <w:p w14:paraId="59206BEC" w14:textId="19E58490" w:rsidR="00D6340A" w:rsidRPr="006B5256" w:rsidRDefault="00F91888" w:rsidP="000E320F">
                            <w:pPr>
                              <w:pStyle w:val="Listenabsatz"/>
                              <w:numPr>
                                <w:ilvl w:val="0"/>
                                <w:numId w:val="1"/>
                              </w:numPr>
                              <w:tabs>
                                <w:tab w:val="left" w:pos="680"/>
                                <w:tab w:val="left" w:pos="2694"/>
                                <w:tab w:val="left" w:pos="2722"/>
                                <w:tab w:val="left" w:pos="4962"/>
                                <w:tab w:val="left" w:pos="6237"/>
                              </w:tabs>
                              <w:rPr>
                                <w:rFonts w:ascii="Arial" w:hAnsi="Arial" w:cs="Arial"/>
                              </w:rPr>
                            </w:pPr>
                            <w:r>
                              <w:rPr>
                                <w:rFonts w:ascii="Arial" w:hAnsi="Arial" w:cs="Arial"/>
                              </w:rPr>
                              <w:t xml:space="preserve">in die Leibung öffnend nach Rücksprache Fluchtwegplaner/Baubehörde </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57875A9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4C2FA2">
                              <w:rPr>
                                <w:rFonts w:ascii="Arial" w:hAnsi="Arial" w:cs="Arial"/>
                              </w:rPr>
                              <w:t>1.463</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xml:space="preserve">. </w:t>
                            </w:r>
                            <w:r w:rsidR="004C2FA2">
                              <w:rPr>
                                <w:rFonts w:ascii="Arial" w:hAnsi="Arial" w:cs="Arial"/>
                              </w:rPr>
                              <w:t>2</w:t>
                            </w:r>
                            <w:r w:rsidR="00332AC5" w:rsidRPr="006B5256">
                              <w:rPr>
                                <w:rFonts w:ascii="Arial" w:hAnsi="Arial" w:cs="Arial"/>
                              </w:rPr>
                              <w:t>.0</w:t>
                            </w:r>
                            <w:r w:rsidR="004C2FA2">
                              <w:rPr>
                                <w:rFonts w:ascii="Arial" w:hAnsi="Arial" w:cs="Arial"/>
                              </w:rPr>
                              <w:t>84</w:t>
                            </w:r>
                            <w:r w:rsidRPr="006B5256">
                              <w:rPr>
                                <w:rFonts w:ascii="Arial" w:hAnsi="Arial" w:cs="Arial"/>
                              </w:rPr>
                              <w:t xml:space="preserve"> mm</w:t>
                            </w:r>
                          </w:p>
                          <w:p w14:paraId="26FFD09A" w14:textId="0D2BB893"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w:t>
                            </w:r>
                            <w:r w:rsidR="004C2FA2">
                              <w:rPr>
                                <w:rFonts w:ascii="Arial" w:hAnsi="Arial" w:cs="Arial"/>
                              </w:rPr>
                              <w:t>31</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w:t>
                            </w:r>
                            <w:r w:rsidR="004C2FA2">
                              <w:rPr>
                                <w:rFonts w:ascii="Arial" w:hAnsi="Arial" w:cs="Arial"/>
                              </w:rPr>
                              <w:t>300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35194E21" w14:textId="25392C69" w:rsidR="007537D7" w:rsidRPr="006B5256" w:rsidRDefault="007537D7" w:rsidP="007537D7">
                            <w:pPr>
                              <w:rPr>
                                <w:rFonts w:ascii="Arial" w:hAnsi="Arial" w:cs="Arial"/>
                                <w:b/>
                                <w:sz w:val="20"/>
                                <w:szCs w:val="20"/>
                                <w:highlight w:val="yellow"/>
                              </w:rPr>
                            </w:pPr>
                            <w:r>
                              <w:rPr>
                                <w:rFonts w:ascii="Arial" w:hAnsi="Arial" w:cs="Arial"/>
                                <w:b/>
                                <w:sz w:val="20"/>
                                <w:szCs w:val="20"/>
                              </w:rPr>
                              <w:t>Resultierende Durchgangslichten-Breite</w:t>
                            </w:r>
                            <w:r w:rsidRPr="00461A27">
                              <w:rPr>
                                <w:rFonts w:ascii="Arial" w:hAnsi="Arial" w:cs="Arial"/>
                                <w:b/>
                                <w:sz w:val="20"/>
                                <w:szCs w:val="20"/>
                              </w:rPr>
                              <w:t xml:space="preserve"> </w:t>
                            </w:r>
                            <w:r w:rsidRPr="00461A27">
                              <w:rPr>
                                <w:rFonts w:ascii="Arial" w:hAnsi="Arial" w:cs="Arial"/>
                                <w:sz w:val="20"/>
                                <w:szCs w:val="20"/>
                              </w:rPr>
                              <w:t>(</w:t>
                            </w:r>
                            <w:r>
                              <w:rPr>
                                <w:rFonts w:ascii="Arial" w:hAnsi="Arial" w:cs="Arial"/>
                                <w:sz w:val="20"/>
                                <w:szCs w:val="20"/>
                              </w:rPr>
                              <w:t>Breite</w:t>
                            </w:r>
                            <w:r w:rsidRPr="006B5256">
                              <w:rPr>
                                <w:rFonts w:ascii="Arial" w:hAnsi="Arial" w:cs="Arial"/>
                                <w:sz w:val="20"/>
                                <w:szCs w:val="20"/>
                              </w:rPr>
                              <w:t xml:space="preserve">) </w:t>
                            </w:r>
                          </w:p>
                          <w:p w14:paraId="54474A27" w14:textId="77777777" w:rsidR="007537D7" w:rsidRPr="007537D7" w:rsidRDefault="007537D7" w:rsidP="007537D7">
                            <w:pPr>
                              <w:pStyle w:val="Listenabsatz"/>
                              <w:numPr>
                                <w:ilvl w:val="0"/>
                                <w:numId w:val="2"/>
                              </w:numPr>
                              <w:tabs>
                                <w:tab w:val="left" w:pos="680"/>
                                <w:tab w:val="left" w:pos="2694"/>
                                <w:tab w:val="left" w:pos="2722"/>
                                <w:tab w:val="left" w:pos="4962"/>
                              </w:tabs>
                              <w:rPr>
                                <w:rFonts w:ascii="Arial" w:hAnsi="Arial" w:cs="Arial"/>
                              </w:rPr>
                            </w:pPr>
                            <w:r w:rsidRPr="007537D7">
                              <w:rPr>
                                <w:rFonts w:ascii="Arial" w:hAnsi="Arial" w:cs="Arial"/>
                              </w:rPr>
                              <w:t>Ohne Beschlag:</w:t>
                            </w:r>
                            <w:r w:rsidRPr="007537D7">
                              <w:rPr>
                                <w:rFonts w:ascii="Arial" w:hAnsi="Arial" w:cs="Arial"/>
                              </w:rPr>
                              <w:tab/>
                              <w:t>1.301mm – 1.922mm</w:t>
                            </w:r>
                          </w:p>
                          <w:p w14:paraId="4DF4A0AB" w14:textId="77777777" w:rsidR="007537D7" w:rsidRPr="007537D7" w:rsidRDefault="007537D7" w:rsidP="007537D7">
                            <w:pPr>
                              <w:pStyle w:val="Listenabsatz"/>
                              <w:numPr>
                                <w:ilvl w:val="0"/>
                                <w:numId w:val="2"/>
                              </w:numPr>
                              <w:tabs>
                                <w:tab w:val="left" w:pos="680"/>
                                <w:tab w:val="left" w:pos="2694"/>
                                <w:tab w:val="left" w:pos="2722"/>
                                <w:tab w:val="left" w:pos="4962"/>
                              </w:tabs>
                              <w:rPr>
                                <w:rFonts w:ascii="Arial" w:hAnsi="Arial" w:cs="Arial"/>
                                <w:lang w:val="de-AT"/>
                              </w:rPr>
                            </w:pPr>
                            <w:r w:rsidRPr="007537D7">
                              <w:rPr>
                                <w:rFonts w:ascii="Arial" w:hAnsi="Arial" w:cs="Arial"/>
                              </w:rPr>
                              <w:t>Mit Panikstange:</w:t>
                            </w:r>
                            <w:r w:rsidRPr="007537D7">
                              <w:rPr>
                                <w:rFonts w:ascii="Arial" w:hAnsi="Arial" w:cs="Arial"/>
                              </w:rPr>
                              <w:tab/>
                              <w:t>1.101mm – 1.722mm</w:t>
                            </w:r>
                          </w:p>
                          <w:p w14:paraId="4C31FF3B" w14:textId="77777777" w:rsidR="007537D7" w:rsidRDefault="007537D7" w:rsidP="00D6340A">
                            <w:pPr>
                              <w:tabs>
                                <w:tab w:val="left" w:pos="680"/>
                                <w:tab w:val="left" w:pos="2694"/>
                                <w:tab w:val="left" w:pos="2722"/>
                                <w:tab w:val="left" w:pos="4962"/>
                              </w:tabs>
                              <w:rPr>
                                <w:rFonts w:ascii="Arial" w:hAnsi="Arial" w:cs="Arial"/>
                                <w:b/>
                                <w:sz w:val="20"/>
                                <w:szCs w:val="20"/>
                              </w:rPr>
                            </w:pPr>
                          </w:p>
                          <w:p w14:paraId="75AE3243" w14:textId="182485E9"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entsprechend gültiger BauNorm)</w:t>
                            </w:r>
                          </w:p>
                          <w:p w14:paraId="36CB1D77" w14:textId="6DC4AE74"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Mindestd</w:t>
                            </w:r>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Mindestd.</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4C5355C2"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w:t>
                            </w:r>
                            <w:r w:rsidR="007537D7">
                              <w:rPr>
                                <w:rFonts w:ascii="Arial" w:hAnsi="Arial" w:cs="Arial"/>
                              </w:rPr>
                              <w:t>lzkonstruktion, min. R60, 50x50x3mm beplankt</w:t>
                            </w:r>
                          </w:p>
                          <w:p w14:paraId="02D1E231" w14:textId="77777777" w:rsidR="00A366AC" w:rsidRDefault="00A366AC" w:rsidP="00A366AC">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min. 100 mm oder nach statischer Erfordernis</w:t>
                            </w:r>
                          </w:p>
                          <w:p w14:paraId="223D267E" w14:textId="7FC6A5C1" w:rsidR="00F91888" w:rsidRPr="006B5256" w:rsidRDefault="00F91888" w:rsidP="00A366AC">
                            <w:pPr>
                              <w:pStyle w:val="Listenabsatz"/>
                              <w:numPr>
                                <w:ilvl w:val="0"/>
                                <w:numId w:val="2"/>
                              </w:numPr>
                              <w:tabs>
                                <w:tab w:val="left" w:pos="680"/>
                                <w:tab w:val="left" w:pos="2694"/>
                                <w:tab w:val="left" w:pos="2722"/>
                                <w:tab w:val="left" w:pos="4962"/>
                              </w:tabs>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D13123" id="_x0000_t202" coordsize="21600,21600" o:spt="202" path="m,l,21600r21600,l21600,xe">
                <v:stroke joinstyle="miter"/>
                <v:path gradientshapeok="t" o:connecttype="rect"/>
              </v:shapetype>
              <v:shape id="Textfeld 217" o:spid="_x0000_s1026" type="#_x0000_t202" style="position:absolute;margin-left:0;margin-top:25.15pt;width:505.2pt;height:333.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3wrEA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">
                <v:textbox>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18B5EB8E"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w:t>
                      </w:r>
                      <w:r w:rsidR="004C2FA2">
                        <w:rPr>
                          <w:rFonts w:ascii="Arial" w:hAnsi="Arial" w:cs="Arial"/>
                        </w:rPr>
                        <w:t>Stahlkorpus</w:t>
                      </w:r>
                      <w:r w:rsidRPr="006B5256">
                        <w:rPr>
                          <w:rFonts w:ascii="Arial" w:hAnsi="Arial" w:cs="Arial"/>
                        </w:rPr>
                        <w:t xml:space="preserve">-Schiebetüre mit Automatischem Schiebetürantrieb </w:t>
                      </w:r>
                      <w:r w:rsidR="007F2626" w:rsidRPr="006B5256">
                        <w:rPr>
                          <w:rFonts w:ascii="Arial" w:hAnsi="Arial" w:cs="Arial"/>
                        </w:rPr>
                        <w:tab/>
                      </w:r>
                      <w:r w:rsidRPr="006B5256">
                        <w:rPr>
                          <w:rFonts w:ascii="Arial" w:hAnsi="Arial" w:cs="Arial"/>
                        </w:rPr>
                        <w:t>(viele Hersteller)</w:t>
                      </w:r>
                    </w:p>
                    <w:p w14:paraId="7F289046" w14:textId="1A368765"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pulverbeschichtet RAL nach Wahl</w:t>
                      </w:r>
                      <w:r w:rsidR="004C2FA2">
                        <w:rPr>
                          <w:rFonts w:ascii="Arial" w:hAnsi="Arial" w:cs="Arial"/>
                        </w:rPr>
                        <w:t xml:space="preserve">, NCS oder 3D Metallic Beschichtung </w:t>
                      </w:r>
                    </w:p>
                    <w:p w14:paraId="5233C550" w14:textId="5852A1EB"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beidseitig flächenbündig</w:t>
                      </w:r>
                      <w:r w:rsidR="00F91888">
                        <w:rPr>
                          <w:rFonts w:ascii="Arial" w:hAnsi="Arial" w:cs="Arial"/>
                        </w:rPr>
                        <w:t>, Friesbreite umlaufend ab 168</w:t>
                      </w:r>
                      <w:r w:rsidR="004C2FA2">
                        <w:rPr>
                          <w:rFonts w:ascii="Arial" w:hAnsi="Arial" w:cs="Arial"/>
                        </w:rPr>
                        <w:t>mm</w:t>
                      </w:r>
                    </w:p>
                    <w:p w14:paraId="27257FE1" w14:textId="70F6852B" w:rsidR="00D6340A"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w:t>
                      </w:r>
                      <w:r w:rsidR="004C2FA2">
                        <w:rPr>
                          <w:rFonts w:ascii="Arial" w:hAnsi="Arial" w:cs="Arial"/>
                        </w:rPr>
                        <w:t xml:space="preserve"> geschützten</w:t>
                      </w:r>
                      <w:r w:rsidRPr="006B5256">
                        <w:rPr>
                          <w:rFonts w:ascii="Arial" w:hAnsi="Arial" w:cs="Arial"/>
                        </w:rPr>
                        <w:t xml:space="preserve"> Au</w:t>
                      </w:r>
                      <w:r w:rsidR="00DA3D24">
                        <w:rPr>
                          <w:rFonts w:ascii="Arial" w:hAnsi="Arial" w:cs="Arial"/>
                        </w:rPr>
                        <w:t>ss</w:t>
                      </w:r>
                      <w:r w:rsidRPr="006B5256">
                        <w:rPr>
                          <w:rFonts w:ascii="Arial" w:hAnsi="Arial" w:cs="Arial"/>
                        </w:rPr>
                        <w:t>eneinsatz</w:t>
                      </w:r>
                      <w:r w:rsidR="00860BBD" w:rsidRPr="006B5256">
                        <w:rPr>
                          <w:rFonts w:ascii="Arial" w:hAnsi="Arial" w:cs="Arial"/>
                        </w:rPr>
                        <w:t xml:space="preserve"> (CE-geprüft)</w:t>
                      </w:r>
                    </w:p>
                    <w:p w14:paraId="665246F9" w14:textId="33F8F0FE" w:rsidR="002F06A0" w:rsidRPr="006B5256" w:rsidRDefault="002F06A0" w:rsidP="00D6340A">
                      <w:pPr>
                        <w:pStyle w:val="Listenabsatz"/>
                        <w:numPr>
                          <w:ilvl w:val="0"/>
                          <w:numId w:val="1"/>
                        </w:numPr>
                        <w:tabs>
                          <w:tab w:val="left" w:pos="680"/>
                          <w:tab w:val="left" w:pos="2694"/>
                          <w:tab w:val="left" w:pos="2722"/>
                          <w:tab w:val="left" w:pos="6663"/>
                        </w:tabs>
                        <w:rPr>
                          <w:rFonts w:ascii="Arial" w:hAnsi="Arial" w:cs="Arial"/>
                        </w:rPr>
                      </w:pPr>
                      <w:r w:rsidRPr="002F06A0">
                        <w:rPr>
                          <w:rFonts w:ascii="Arial" w:hAnsi="Arial" w:cs="Arial"/>
                        </w:rPr>
                        <w:t>Mit VKF Anerkennung nach Gruppe 251 und 245</w:t>
                      </w:r>
                    </w:p>
                    <w:p w14:paraId="64A7B134" w14:textId="77777777" w:rsidR="007F2626" w:rsidRPr="00461A27"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88221D" w:rsidRPr="0088221D">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88221D">
                        <w:rPr>
                          <w:rFonts w:ascii="Arial" w:hAnsi="Arial" w:cs="Arial"/>
                          <w:color w:val="FF0000"/>
                        </w:rPr>
                        <w:t>-C</w:t>
                      </w:r>
                      <w:r w:rsidRPr="00461A27">
                        <w:rPr>
                          <w:rFonts w:ascii="Arial" w:hAnsi="Arial" w:cs="Arial"/>
                          <w:color w:val="FF0000"/>
                        </w:rPr>
                        <w:t xml:space="preserve">, </w:t>
                      </w:r>
                      <w:r w:rsidR="007B6137" w:rsidRPr="00461A27">
                        <w:rPr>
                          <w:rFonts w:ascii="Arial" w:hAnsi="Arial" w:cs="Arial"/>
                          <w:color w:val="FF0000"/>
                        </w:rPr>
                        <w:t>brandhemmend</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133947E4" w14:textId="77777777" w:rsidR="00DB680C" w:rsidRDefault="00D6340A"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Fluchtwegtüre </w:t>
                      </w:r>
                      <w:r w:rsidR="00860BBD" w:rsidRPr="006B5256">
                        <w:rPr>
                          <w:rFonts w:ascii="Arial" w:hAnsi="Arial" w:cs="Arial"/>
                        </w:rPr>
                        <w:t xml:space="preserve">im Sinne </w:t>
                      </w:r>
                      <w:r w:rsidRPr="006B5256">
                        <w:rPr>
                          <w:rFonts w:ascii="Arial" w:hAnsi="Arial" w:cs="Arial"/>
                        </w:rPr>
                        <w:t>EN179/EN1125</w:t>
                      </w:r>
                    </w:p>
                    <w:p w14:paraId="18FC2634" w14:textId="77777777" w:rsidR="00F91888" w:rsidRDefault="00DB680C" w:rsidP="000E320F">
                      <w:pPr>
                        <w:pStyle w:val="Listenabsatz"/>
                        <w:numPr>
                          <w:ilvl w:val="0"/>
                          <w:numId w:val="1"/>
                        </w:numPr>
                        <w:tabs>
                          <w:tab w:val="left" w:pos="680"/>
                          <w:tab w:val="left" w:pos="2694"/>
                          <w:tab w:val="left" w:pos="2722"/>
                          <w:tab w:val="left" w:pos="4962"/>
                          <w:tab w:val="left" w:pos="6237"/>
                        </w:tabs>
                        <w:rPr>
                          <w:rFonts w:ascii="Arial" w:hAnsi="Arial" w:cs="Arial"/>
                        </w:rPr>
                      </w:pPr>
                      <w:r>
                        <w:rPr>
                          <w:rFonts w:ascii="Arial" w:hAnsi="Arial" w:cs="Arial"/>
                        </w:rPr>
                        <w:t>ohne Fluchtbeschlag/Verriegelung geprüft und zugelassen</w:t>
                      </w:r>
                    </w:p>
                    <w:p w14:paraId="59206BEC" w14:textId="19E58490" w:rsidR="00D6340A" w:rsidRPr="006B5256" w:rsidRDefault="00F91888" w:rsidP="000E320F">
                      <w:pPr>
                        <w:pStyle w:val="Listenabsatz"/>
                        <w:numPr>
                          <w:ilvl w:val="0"/>
                          <w:numId w:val="1"/>
                        </w:numPr>
                        <w:tabs>
                          <w:tab w:val="left" w:pos="680"/>
                          <w:tab w:val="left" w:pos="2694"/>
                          <w:tab w:val="left" w:pos="2722"/>
                          <w:tab w:val="left" w:pos="4962"/>
                          <w:tab w:val="left" w:pos="6237"/>
                        </w:tabs>
                        <w:rPr>
                          <w:rFonts w:ascii="Arial" w:hAnsi="Arial" w:cs="Arial"/>
                        </w:rPr>
                      </w:pPr>
                      <w:r>
                        <w:rPr>
                          <w:rFonts w:ascii="Arial" w:hAnsi="Arial" w:cs="Arial"/>
                        </w:rPr>
                        <w:t xml:space="preserve">in die Leibung öffnend nach Rücksprache Fluchtwegplaner/Baubehörde </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57875A9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4C2FA2">
                        <w:rPr>
                          <w:rFonts w:ascii="Arial" w:hAnsi="Arial" w:cs="Arial"/>
                        </w:rPr>
                        <w:t>1.463</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xml:space="preserve">. </w:t>
                      </w:r>
                      <w:r w:rsidR="004C2FA2">
                        <w:rPr>
                          <w:rFonts w:ascii="Arial" w:hAnsi="Arial" w:cs="Arial"/>
                        </w:rPr>
                        <w:t>2</w:t>
                      </w:r>
                      <w:r w:rsidR="00332AC5" w:rsidRPr="006B5256">
                        <w:rPr>
                          <w:rFonts w:ascii="Arial" w:hAnsi="Arial" w:cs="Arial"/>
                        </w:rPr>
                        <w:t>.0</w:t>
                      </w:r>
                      <w:r w:rsidR="004C2FA2">
                        <w:rPr>
                          <w:rFonts w:ascii="Arial" w:hAnsi="Arial" w:cs="Arial"/>
                        </w:rPr>
                        <w:t>84</w:t>
                      </w:r>
                      <w:r w:rsidRPr="006B5256">
                        <w:rPr>
                          <w:rFonts w:ascii="Arial" w:hAnsi="Arial" w:cs="Arial"/>
                        </w:rPr>
                        <w:t xml:space="preserve"> mm</w:t>
                      </w:r>
                    </w:p>
                    <w:p w14:paraId="26FFD09A" w14:textId="0D2BB893"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w:t>
                      </w:r>
                      <w:r w:rsidR="004C2FA2">
                        <w:rPr>
                          <w:rFonts w:ascii="Arial" w:hAnsi="Arial" w:cs="Arial"/>
                        </w:rPr>
                        <w:t>31</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w:t>
                      </w:r>
                      <w:r w:rsidR="004C2FA2">
                        <w:rPr>
                          <w:rFonts w:ascii="Arial" w:hAnsi="Arial" w:cs="Arial"/>
                        </w:rPr>
                        <w:t>300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35194E21" w14:textId="25392C69" w:rsidR="007537D7" w:rsidRPr="006B5256" w:rsidRDefault="007537D7" w:rsidP="007537D7">
                      <w:pPr>
                        <w:rPr>
                          <w:rFonts w:ascii="Arial" w:hAnsi="Arial" w:cs="Arial"/>
                          <w:b/>
                          <w:sz w:val="20"/>
                          <w:szCs w:val="20"/>
                          <w:highlight w:val="yellow"/>
                        </w:rPr>
                      </w:pPr>
                      <w:r>
                        <w:rPr>
                          <w:rFonts w:ascii="Arial" w:hAnsi="Arial" w:cs="Arial"/>
                          <w:b/>
                          <w:sz w:val="20"/>
                          <w:szCs w:val="20"/>
                        </w:rPr>
                        <w:t>Resultierende Durchgangslichten-Breite</w:t>
                      </w:r>
                      <w:r w:rsidRPr="00461A27">
                        <w:rPr>
                          <w:rFonts w:ascii="Arial" w:hAnsi="Arial" w:cs="Arial"/>
                          <w:b/>
                          <w:sz w:val="20"/>
                          <w:szCs w:val="20"/>
                        </w:rPr>
                        <w:t xml:space="preserve"> </w:t>
                      </w:r>
                      <w:r w:rsidRPr="00461A27">
                        <w:rPr>
                          <w:rFonts w:ascii="Arial" w:hAnsi="Arial" w:cs="Arial"/>
                          <w:sz w:val="20"/>
                          <w:szCs w:val="20"/>
                        </w:rPr>
                        <w:t>(</w:t>
                      </w:r>
                      <w:r>
                        <w:rPr>
                          <w:rFonts w:ascii="Arial" w:hAnsi="Arial" w:cs="Arial"/>
                          <w:sz w:val="20"/>
                          <w:szCs w:val="20"/>
                        </w:rPr>
                        <w:t>Breite</w:t>
                      </w:r>
                      <w:r w:rsidRPr="006B5256">
                        <w:rPr>
                          <w:rFonts w:ascii="Arial" w:hAnsi="Arial" w:cs="Arial"/>
                          <w:sz w:val="20"/>
                          <w:szCs w:val="20"/>
                        </w:rPr>
                        <w:t xml:space="preserve">) </w:t>
                      </w:r>
                    </w:p>
                    <w:p w14:paraId="54474A27" w14:textId="77777777" w:rsidR="007537D7" w:rsidRPr="007537D7" w:rsidRDefault="007537D7" w:rsidP="007537D7">
                      <w:pPr>
                        <w:pStyle w:val="Listenabsatz"/>
                        <w:numPr>
                          <w:ilvl w:val="0"/>
                          <w:numId w:val="2"/>
                        </w:numPr>
                        <w:tabs>
                          <w:tab w:val="left" w:pos="680"/>
                          <w:tab w:val="left" w:pos="2694"/>
                          <w:tab w:val="left" w:pos="2722"/>
                          <w:tab w:val="left" w:pos="4962"/>
                        </w:tabs>
                        <w:rPr>
                          <w:rFonts w:ascii="Arial" w:hAnsi="Arial" w:cs="Arial"/>
                        </w:rPr>
                      </w:pPr>
                      <w:r w:rsidRPr="007537D7">
                        <w:rPr>
                          <w:rFonts w:ascii="Arial" w:hAnsi="Arial" w:cs="Arial"/>
                        </w:rPr>
                        <w:t>Ohne Beschlag:</w:t>
                      </w:r>
                      <w:r w:rsidRPr="007537D7">
                        <w:rPr>
                          <w:rFonts w:ascii="Arial" w:hAnsi="Arial" w:cs="Arial"/>
                        </w:rPr>
                        <w:tab/>
                        <w:t>1.301mm – 1.922mm</w:t>
                      </w:r>
                    </w:p>
                    <w:p w14:paraId="4DF4A0AB" w14:textId="77777777" w:rsidR="007537D7" w:rsidRPr="007537D7" w:rsidRDefault="007537D7" w:rsidP="007537D7">
                      <w:pPr>
                        <w:pStyle w:val="Listenabsatz"/>
                        <w:numPr>
                          <w:ilvl w:val="0"/>
                          <w:numId w:val="2"/>
                        </w:numPr>
                        <w:tabs>
                          <w:tab w:val="left" w:pos="680"/>
                          <w:tab w:val="left" w:pos="2694"/>
                          <w:tab w:val="left" w:pos="2722"/>
                          <w:tab w:val="left" w:pos="4962"/>
                        </w:tabs>
                        <w:rPr>
                          <w:rFonts w:ascii="Arial" w:hAnsi="Arial" w:cs="Arial"/>
                          <w:lang w:val="de-AT"/>
                        </w:rPr>
                      </w:pPr>
                      <w:r w:rsidRPr="007537D7">
                        <w:rPr>
                          <w:rFonts w:ascii="Arial" w:hAnsi="Arial" w:cs="Arial"/>
                        </w:rPr>
                        <w:t>Mit Panikstange:</w:t>
                      </w:r>
                      <w:r w:rsidRPr="007537D7">
                        <w:rPr>
                          <w:rFonts w:ascii="Arial" w:hAnsi="Arial" w:cs="Arial"/>
                        </w:rPr>
                        <w:tab/>
                        <w:t>1.101mm – 1.722mm</w:t>
                      </w:r>
                    </w:p>
                    <w:p w14:paraId="4C31FF3B" w14:textId="77777777" w:rsidR="007537D7" w:rsidRDefault="007537D7" w:rsidP="00D6340A">
                      <w:pPr>
                        <w:tabs>
                          <w:tab w:val="left" w:pos="680"/>
                          <w:tab w:val="left" w:pos="2694"/>
                          <w:tab w:val="left" w:pos="2722"/>
                          <w:tab w:val="left" w:pos="4962"/>
                        </w:tabs>
                        <w:rPr>
                          <w:rFonts w:ascii="Arial" w:hAnsi="Arial" w:cs="Arial"/>
                          <w:b/>
                          <w:sz w:val="20"/>
                          <w:szCs w:val="20"/>
                        </w:rPr>
                      </w:pPr>
                    </w:p>
                    <w:p w14:paraId="75AE3243" w14:textId="182485E9"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entsprechend gültiger BauNorm)</w:t>
                      </w:r>
                    </w:p>
                    <w:p w14:paraId="36CB1D77" w14:textId="6DC4AE74"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Mindestd</w:t>
                      </w:r>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Mindestd.</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4C5355C2"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w:t>
                      </w:r>
                      <w:r w:rsidR="007537D7">
                        <w:rPr>
                          <w:rFonts w:ascii="Arial" w:hAnsi="Arial" w:cs="Arial"/>
                        </w:rPr>
                        <w:t>lzkonstruktion, min. R60, 50x50x3mm beplankt</w:t>
                      </w:r>
                    </w:p>
                    <w:p w14:paraId="02D1E231" w14:textId="77777777" w:rsidR="00A366AC" w:rsidRDefault="00A366AC" w:rsidP="00A366AC">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min. 100 mm oder nach statischer Erfordernis</w:t>
                      </w:r>
                    </w:p>
                    <w:p w14:paraId="223D267E" w14:textId="7FC6A5C1" w:rsidR="00F91888" w:rsidRPr="006B5256" w:rsidRDefault="00F91888" w:rsidP="00A366AC">
                      <w:pPr>
                        <w:pStyle w:val="Listenabsatz"/>
                        <w:numPr>
                          <w:ilvl w:val="0"/>
                          <w:numId w:val="2"/>
                        </w:numPr>
                        <w:tabs>
                          <w:tab w:val="left" w:pos="680"/>
                          <w:tab w:val="left" w:pos="2694"/>
                          <w:tab w:val="left" w:pos="2722"/>
                          <w:tab w:val="left" w:pos="4962"/>
                        </w:tabs>
                        <w:rPr>
                          <w:rFonts w:ascii="Arial" w:hAnsi="Arial" w:cs="Arial"/>
                        </w:rPr>
                      </w:pPr>
                    </w:p>
                  </w:txbxContent>
                </v:textbox>
                <w10:wrap type="square" anchorx="margin"/>
              </v:shape>
            </w:pict>
          </mc:Fallback>
        </mc:AlternateContent>
      </w:r>
      <w:r w:rsidR="007537D7">
        <w:rPr>
          <w:noProof/>
          <w:lang w:val="de-AT" w:eastAsia="de-AT"/>
        </w:rPr>
        <w:drawing>
          <wp:anchor distT="0" distB="0" distL="114300" distR="114300" simplePos="0" relativeHeight="251672576" behindDoc="0" locked="0" layoutInCell="1" allowOverlap="1" wp14:anchorId="2C13EAFE" wp14:editId="09EC4785">
            <wp:simplePos x="0" y="0"/>
            <wp:positionH relativeFrom="column">
              <wp:posOffset>4616450</wp:posOffset>
            </wp:positionH>
            <wp:positionV relativeFrom="paragraph">
              <wp:posOffset>2849245</wp:posOffset>
            </wp:positionV>
            <wp:extent cx="1714500" cy="1489051"/>
            <wp:effectExtent l="0" t="0" r="0" b="0"/>
            <wp:wrapNone/>
            <wp:docPr id="1971930600" name="Grafik 1" descr="Ein Bild, das Gebäude, Im Haus, Schuhwerk,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930600" name="Grafik 1" descr="Ein Bild, das Gebäude, Im Haus, Schuhwerk, Wand enthält.&#10;&#10;Automatisch generierte Beschreibu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14500" cy="1489051"/>
                    </a:xfrm>
                    <a:prstGeom prst="rect">
                      <a:avLst/>
                    </a:prstGeom>
                  </pic:spPr>
                </pic:pic>
              </a:graphicData>
            </a:graphic>
            <wp14:sizeRelH relativeFrom="page">
              <wp14:pctWidth>0</wp14:pctWidth>
            </wp14:sizeRelH>
            <wp14:sizeRelV relativeFrom="page">
              <wp14:pctHeight>0</wp14:pctHeight>
            </wp14:sizeRelV>
          </wp:anchor>
        </w:drawing>
      </w:r>
      <w:r w:rsidR="007A7A22" w:rsidRPr="00C077DE">
        <w:rPr>
          <w:rFonts w:cs="Arial"/>
          <w:b/>
          <w:i/>
          <w:color w:val="auto"/>
          <w:w w:val="100"/>
          <w:sz w:val="28"/>
          <w:szCs w:val="28"/>
          <w:lang w:eastAsia="de-AT"/>
        </w:rPr>
        <w:t>PENEDER</w:t>
      </w:r>
      <w:r w:rsidR="007A7A22">
        <w:rPr>
          <w:noProof/>
          <w:lang w:val="de-AT" w:eastAsia="de-AT"/>
        </w:rPr>
        <w:t xml:space="preserve"> </w:t>
      </w:r>
      <w:r w:rsidR="00A2224B" w:rsidRPr="001D5CB4">
        <w:rPr>
          <w:rFonts w:cs="Arial"/>
          <w:b/>
          <w:color w:val="auto"/>
          <w:w w:val="100"/>
          <w:sz w:val="28"/>
          <w:szCs w:val="28"/>
          <w:lang w:eastAsia="de-AT"/>
        </w:rPr>
        <w:t>HIGHLINE</w:t>
      </w:r>
      <w:r w:rsidR="004C2FA2">
        <w:rPr>
          <w:rFonts w:cs="Arial"/>
          <w:b/>
          <w:color w:val="auto"/>
          <w:w w:val="100"/>
          <w:sz w:val="28"/>
          <w:szCs w:val="28"/>
          <w:lang w:eastAsia="de-AT"/>
        </w:rPr>
        <w:t>breakout</w:t>
      </w:r>
      <w:r w:rsidR="007A7A22">
        <w:rPr>
          <w:rFonts w:cs="Arial"/>
          <w:b/>
          <w:i/>
          <w:color w:val="auto"/>
          <w:w w:val="100"/>
          <w:sz w:val="28"/>
          <w:szCs w:val="28"/>
          <w:lang w:eastAsia="de-AT"/>
        </w:rPr>
        <w:t xml:space="preserve">-30 </w:t>
      </w:r>
      <w:r w:rsidR="00EC7C3B">
        <w:rPr>
          <w:rFonts w:cs="Arial"/>
          <w:b/>
          <w:color w:val="auto"/>
          <w:w w:val="100"/>
          <w:sz w:val="28"/>
          <w:szCs w:val="28"/>
          <w:lang w:eastAsia="de-AT"/>
        </w:rPr>
        <w:t>EI</w:t>
      </w:r>
      <w:r w:rsidR="00EC7C3B" w:rsidRPr="001C01D5">
        <w:rPr>
          <w:rFonts w:cs="Arial"/>
          <w:b/>
          <w:color w:val="auto"/>
          <w:w w:val="100"/>
          <w:sz w:val="28"/>
          <w:szCs w:val="28"/>
          <w:vertAlign w:val="subscript"/>
          <w:lang w:eastAsia="de-AT"/>
        </w:rPr>
        <w:t>2</w:t>
      </w:r>
      <w:r w:rsidR="00EC7C3B">
        <w:rPr>
          <w:rFonts w:cs="Arial"/>
          <w:b/>
          <w:color w:val="auto"/>
          <w:w w:val="100"/>
          <w:sz w:val="28"/>
          <w:szCs w:val="28"/>
          <w:lang w:eastAsia="de-AT"/>
        </w:rPr>
        <w:t>30-C5</w:t>
      </w:r>
    </w:p>
    <w:p w14:paraId="63F6A1C5" w14:textId="77777777" w:rsidR="00D6340A" w:rsidRPr="007B6137" w:rsidRDefault="00D6340A" w:rsidP="00D6340A">
      <w:pPr>
        <w:tabs>
          <w:tab w:val="left" w:pos="680"/>
          <w:tab w:val="left" w:pos="2694"/>
          <w:tab w:val="left" w:pos="2722"/>
        </w:tabs>
        <w:rPr>
          <w:rFonts w:ascii="Arial" w:hAnsi="Arial" w:cs="Arial"/>
          <w:sz w:val="10"/>
          <w:szCs w:val="10"/>
        </w:rPr>
      </w:pPr>
    </w:p>
    <w:p w14:paraId="15183506" w14:textId="03D86131" w:rsidR="00274005" w:rsidRDefault="00274005" w:rsidP="007537D7">
      <w:pPr>
        <w:tabs>
          <w:tab w:val="left" w:pos="680"/>
          <w:tab w:val="left" w:pos="2694"/>
          <w:tab w:val="left" w:pos="2722"/>
        </w:tabs>
        <w:ind w:right="112"/>
        <w:jc w:val="both"/>
        <w:rPr>
          <w:rFonts w:ascii="Roboto" w:hAnsi="Roboto"/>
          <w:color w:val="373737"/>
          <w:sz w:val="20"/>
          <w:szCs w:val="20"/>
        </w:rPr>
      </w:pPr>
      <w:r w:rsidRPr="00DB680C">
        <w:rPr>
          <w:rFonts w:ascii="Arial" w:hAnsi="Arial" w:cs="Arial"/>
          <w:color w:val="373737"/>
          <w:sz w:val="20"/>
          <w:szCs w:val="20"/>
        </w:rPr>
        <w:t>Nachfolgend wird ein Brandschutz-Schiebetürsystem mit Fluchtwegfunktion beschrieben. Es vereint die Vorteile einer</w:t>
      </w:r>
      <w:r>
        <w:rPr>
          <w:color w:val="373737"/>
          <w:sz w:val="20"/>
          <w:szCs w:val="20"/>
        </w:rPr>
        <w:t xml:space="preserve"> </w:t>
      </w:r>
      <w:r w:rsidRPr="00DB680C">
        <w:rPr>
          <w:rFonts w:ascii="Arial" w:hAnsi="Arial" w:cs="Arial"/>
          <w:color w:val="373737"/>
          <w:sz w:val="20"/>
          <w:szCs w:val="20"/>
        </w:rPr>
        <w:t>barrierefreien Schiebetür mit der Robustheit und Qualität der fluchtwegtauglichen Brandschutzdrehflügeltür.</w:t>
      </w:r>
      <w:r w:rsidR="007537D7">
        <w:rPr>
          <w:rFonts w:ascii="Arial" w:hAnsi="Arial" w:cs="Arial"/>
          <w:color w:val="373737"/>
          <w:sz w:val="20"/>
          <w:szCs w:val="20"/>
        </w:rPr>
        <w:t xml:space="preserve"> </w:t>
      </w:r>
      <w:r w:rsidRPr="007537D7">
        <w:rPr>
          <w:rFonts w:ascii="Arial" w:hAnsi="Arial" w:cs="Arial"/>
          <w:color w:val="373737"/>
          <w:sz w:val="20"/>
          <w:szCs w:val="20"/>
        </w:rPr>
        <w:t>Durch gro</w:t>
      </w:r>
      <w:r w:rsidR="00DA3D24">
        <w:rPr>
          <w:rFonts w:ascii="Arial" w:hAnsi="Arial" w:cs="Arial"/>
          <w:color w:val="373737"/>
          <w:sz w:val="20"/>
          <w:szCs w:val="20"/>
        </w:rPr>
        <w:t>ss</w:t>
      </w:r>
      <w:r w:rsidRPr="007537D7">
        <w:rPr>
          <w:rFonts w:ascii="Arial" w:hAnsi="Arial" w:cs="Arial"/>
          <w:color w:val="373737"/>
          <w:sz w:val="20"/>
          <w:szCs w:val="20"/>
        </w:rPr>
        <w:t>flächige Verglasung werden architektonische Ansprüche wie Transparenz und Leichtigkeit sowie die Reduktion auf das Wesentliche erfüllt.</w:t>
      </w:r>
    </w:p>
    <w:p w14:paraId="5CB6F27B" w14:textId="0BD95C1E"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Die praktischen Schiebetüren gewährleisten einen flie</w:t>
      </w:r>
      <w:r w:rsidR="00DA3D24">
        <w:rPr>
          <w:color w:val="373737"/>
          <w:sz w:val="20"/>
          <w:szCs w:val="20"/>
        </w:rPr>
        <w:t>ss</w:t>
      </w:r>
      <w:r>
        <w:rPr>
          <w:color w:val="373737"/>
          <w:sz w:val="20"/>
          <w:szCs w:val="20"/>
        </w:rPr>
        <w:t>enden Personenverkehr, sorgen gleichzeitig für sicheren Brandabschluss und ermöglichen zudem Flucht aus dem Gefahrenbereich.</w:t>
      </w:r>
    </w:p>
    <w:p w14:paraId="71814793" w14:textId="65BA120E"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Im Brandfall schlie</w:t>
      </w:r>
      <w:r w:rsidR="00DA3D24">
        <w:rPr>
          <w:color w:val="373737"/>
          <w:sz w:val="20"/>
          <w:szCs w:val="20"/>
        </w:rPr>
        <w:t>ss</w:t>
      </w:r>
      <w:r>
        <w:rPr>
          <w:color w:val="373737"/>
          <w:sz w:val="20"/>
          <w:szCs w:val="20"/>
        </w:rPr>
        <w:t>t der Antrieb die Flügel der Schiebetür und trennt den Brandabschnitt von anderen Teilen des Gebäudes. Die Schiebetür verwandelt sich in eine Drehflügeltür mit Fluchtwegfunktion. Für den Fall, dass sich weiterhin Personen im geschlossenen Brandabschnitt befinden, wird durch die Fluchtwegfunktion ein sicheres Verlassen des Gefahrenbereichs ermöglicht. Ausführungsmöglichkeit des Systems als Break-Out (in die Leibung öffnend) oder Break-In (aus der Leibung öffnend). Je nach Ausführung müssen Flügeleinstand sowie allfällige Beschläge zur Ermittlung der effektiven Durchgangslichte berücksichtigt werden!</w:t>
      </w:r>
      <w:r w:rsidR="00F91888">
        <w:rPr>
          <w:color w:val="373737"/>
          <w:sz w:val="20"/>
          <w:szCs w:val="20"/>
        </w:rPr>
        <w:t xml:space="preserve"> Bei der Variante Break-In sind die lokalen Gesetzmä</w:t>
      </w:r>
      <w:r w:rsidR="00DA3D24">
        <w:rPr>
          <w:color w:val="373737"/>
          <w:sz w:val="20"/>
          <w:szCs w:val="20"/>
        </w:rPr>
        <w:t>ss</w:t>
      </w:r>
      <w:r w:rsidR="00F91888">
        <w:rPr>
          <w:color w:val="373737"/>
          <w:sz w:val="20"/>
          <w:szCs w:val="20"/>
        </w:rPr>
        <w:t>igkeiten mithilfe einer Risikoanalyse und Fluchtwegplanung abgedeckt, die erforderlichen Unterlagen sind dem Fluchtwegplaner und der Behörde für den Verfahrensweg beigestellt.</w:t>
      </w:r>
    </w:p>
    <w:p w14:paraId="07A3CC04" w14:textId="77777777" w:rsidR="00274005" w:rsidRDefault="00274005" w:rsidP="00274005">
      <w:pPr>
        <w:pStyle w:val="StandardWeb"/>
        <w:shd w:val="clear" w:color="auto" w:fill="FFFFFF"/>
        <w:spacing w:before="0" w:beforeAutospacing="0" w:after="0" w:afterAutospacing="0"/>
        <w:rPr>
          <w:rFonts w:ascii="Roboto" w:hAnsi="Roboto"/>
          <w:color w:val="373737"/>
          <w:sz w:val="20"/>
          <w:szCs w:val="20"/>
        </w:rPr>
      </w:pPr>
      <w:r>
        <w:rPr>
          <w:rFonts w:ascii="Roboto" w:hAnsi="Roboto"/>
          <w:color w:val="373737"/>
          <w:sz w:val="20"/>
          <w:szCs w:val="20"/>
        </w:rPr>
        <w:t> </w:t>
      </w:r>
    </w:p>
    <w:p w14:paraId="31D66170" w14:textId="77777777" w:rsidR="00274005" w:rsidRDefault="00274005" w:rsidP="00DB680C">
      <w:pPr>
        <w:pStyle w:val="StandardWeb"/>
        <w:shd w:val="clear" w:color="auto" w:fill="FFFFFF"/>
        <w:spacing w:before="0" w:beforeAutospacing="0" w:after="0" w:afterAutospacing="0"/>
        <w:jc w:val="both"/>
        <w:rPr>
          <w:rFonts w:ascii="Roboto" w:hAnsi="Roboto"/>
          <w:b/>
          <w:bCs/>
          <w:color w:val="373737"/>
          <w:sz w:val="20"/>
          <w:szCs w:val="20"/>
        </w:rPr>
      </w:pPr>
      <w:r>
        <w:rPr>
          <w:b/>
          <w:bCs/>
          <w:color w:val="373737"/>
          <w:sz w:val="20"/>
          <w:szCs w:val="20"/>
        </w:rPr>
        <w:t>Allgemeine Konstruktionsbeschreibung:</w:t>
      </w:r>
    </w:p>
    <w:p w14:paraId="0864D112"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1"/>
          <w:szCs w:val="21"/>
        </w:rPr>
      </w:pPr>
      <w:r>
        <w:rPr>
          <w:b/>
          <w:bCs/>
          <w:color w:val="373737"/>
          <w:sz w:val="20"/>
          <w:szCs w:val="20"/>
        </w:rPr>
        <w:t>Schiebelement</w:t>
      </w:r>
      <w:r>
        <w:rPr>
          <w:color w:val="373737"/>
          <w:sz w:val="20"/>
          <w:szCs w:val="20"/>
        </w:rPr>
        <w:t> Oberfläche plan eben aus verzinktem Stahlblech 1,00 mm dick, vollflächig verklebt. Verzinkt und pulverbeschichtet, Farbe nach Wahl des Auftraggebers aus den RAL-Standardfarben, mit Dichtungsprofilen, Schiebeelementdicke 73 mm. Einbauteile und Einlegeteile entsprechend Grundausführung sowie angepasst an die jeweiligen Mehrpreisvarianten.</w:t>
      </w:r>
    </w:p>
    <w:p w14:paraId="1EB548AD"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Ausführung mit einem Schiebeelementes zentralöffnendes System, gerichtet für Dauerbetrieb.</w:t>
      </w:r>
    </w:p>
    <w:p w14:paraId="2BB1E3F9"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rFonts w:ascii="Roboto" w:hAnsi="Roboto"/>
          <w:color w:val="373737"/>
          <w:sz w:val="20"/>
          <w:szCs w:val="20"/>
        </w:rPr>
        <w:t> </w:t>
      </w:r>
    </w:p>
    <w:p w14:paraId="62839A1A" w14:textId="77777777" w:rsidR="00274005" w:rsidRDefault="00274005" w:rsidP="00DB680C">
      <w:pPr>
        <w:pStyle w:val="StandardWeb"/>
        <w:shd w:val="clear" w:color="auto" w:fill="FFFFFF"/>
        <w:spacing w:before="0" w:beforeAutospacing="0" w:after="0" w:afterAutospacing="0"/>
        <w:jc w:val="both"/>
        <w:rPr>
          <w:rFonts w:ascii="Roboto" w:hAnsi="Roboto"/>
          <w:b/>
          <w:bCs/>
          <w:color w:val="373737"/>
          <w:sz w:val="20"/>
          <w:szCs w:val="20"/>
        </w:rPr>
      </w:pPr>
      <w:r>
        <w:rPr>
          <w:b/>
          <w:bCs/>
          <w:color w:val="373737"/>
          <w:sz w:val="20"/>
          <w:szCs w:val="20"/>
        </w:rPr>
        <w:t>Integrierte Fluchttüren:</w:t>
      </w:r>
    </w:p>
    <w:p w14:paraId="6DBBBEB2" w14:textId="787F2968" w:rsidR="00274005" w:rsidRDefault="00274005" w:rsidP="00DB680C">
      <w:pPr>
        <w:pStyle w:val="StandardWeb"/>
        <w:shd w:val="clear" w:color="auto" w:fill="FFFFFF"/>
        <w:spacing w:before="0" w:beforeAutospacing="0" w:after="0" w:afterAutospacing="0"/>
        <w:jc w:val="both"/>
        <w:rPr>
          <w:rFonts w:ascii="Roboto" w:hAnsi="Roboto"/>
          <w:color w:val="373737"/>
          <w:sz w:val="21"/>
          <w:szCs w:val="21"/>
        </w:rPr>
      </w:pPr>
      <w:r>
        <w:rPr>
          <w:color w:val="373737"/>
          <w:sz w:val="20"/>
          <w:szCs w:val="20"/>
        </w:rPr>
        <w:t>In die Schiebeelemente sind Fluchttüren integriert. Diese können im Gefahrenfall in Fluchtrichtung aufgesto</w:t>
      </w:r>
      <w:r w:rsidR="00DA3D24">
        <w:rPr>
          <w:color w:val="373737"/>
          <w:sz w:val="20"/>
          <w:szCs w:val="20"/>
        </w:rPr>
        <w:t>ss</w:t>
      </w:r>
      <w:r>
        <w:rPr>
          <w:color w:val="373737"/>
          <w:sz w:val="20"/>
          <w:szCs w:val="20"/>
        </w:rPr>
        <w:t>en werden. </w:t>
      </w:r>
      <w:r>
        <w:rPr>
          <w:b/>
          <w:bCs/>
          <w:color w:val="373737"/>
          <w:sz w:val="20"/>
          <w:szCs w:val="20"/>
        </w:rPr>
        <w:t>System ohne Beschläge und Verriegelungseinheit zugelassen!</w:t>
      </w:r>
      <w:r>
        <w:rPr>
          <w:color w:val="373737"/>
          <w:sz w:val="20"/>
          <w:szCs w:val="20"/>
        </w:rPr>
        <w:t> Auf Wunsch oder Erfordernis sind Verriegelungselemente und Panikbeschläge nach EN179 oder EN1125 möglich. </w:t>
      </w:r>
      <w:r>
        <w:rPr>
          <w:b/>
          <w:bCs/>
          <w:color w:val="373737"/>
          <w:sz w:val="20"/>
          <w:szCs w:val="20"/>
        </w:rPr>
        <w:t>Integrierter Türschlie</w:t>
      </w:r>
      <w:r w:rsidR="00DA3D24">
        <w:rPr>
          <w:b/>
          <w:bCs/>
          <w:color w:val="373737"/>
          <w:sz w:val="20"/>
          <w:szCs w:val="20"/>
        </w:rPr>
        <w:t>ss</w:t>
      </w:r>
      <w:r>
        <w:rPr>
          <w:b/>
          <w:bCs/>
          <w:color w:val="373737"/>
          <w:sz w:val="20"/>
          <w:szCs w:val="20"/>
        </w:rPr>
        <w:t>er und verdeckt liegende Beschläge (Tectus-Bänder)</w:t>
      </w:r>
      <w:r>
        <w:rPr>
          <w:color w:val="373737"/>
          <w:sz w:val="20"/>
          <w:szCs w:val="20"/>
        </w:rPr>
        <w:t xml:space="preserve"> sorgen für ästhetisch hochwertige und sichere Funktion der Fluchttüre, es ist eine absolut plane und flächenbündige </w:t>
      </w:r>
      <w:r>
        <w:rPr>
          <w:color w:val="373737"/>
          <w:sz w:val="20"/>
          <w:szCs w:val="20"/>
        </w:rPr>
        <w:lastRenderedPageBreak/>
        <w:t>Optik und dadurch Manipulationssicherheit gegeben. Bei ausschwenkendem Fluchttürblatt wird der Antrieb automatisch stillgesetzt.</w:t>
      </w:r>
    </w:p>
    <w:p w14:paraId="568F980A"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rFonts w:ascii="Roboto" w:hAnsi="Roboto"/>
          <w:color w:val="373737"/>
          <w:sz w:val="20"/>
          <w:szCs w:val="20"/>
        </w:rPr>
        <w:t> </w:t>
      </w:r>
    </w:p>
    <w:p w14:paraId="5DC8AEB1" w14:textId="127DFC33" w:rsidR="00274005" w:rsidRDefault="00274005" w:rsidP="00DB680C">
      <w:pPr>
        <w:pStyle w:val="StandardWeb"/>
        <w:shd w:val="clear" w:color="auto" w:fill="FFFFFF"/>
        <w:spacing w:before="0" w:beforeAutospacing="0" w:after="0" w:afterAutospacing="0"/>
        <w:jc w:val="both"/>
        <w:rPr>
          <w:rFonts w:ascii="Roboto" w:hAnsi="Roboto"/>
          <w:b/>
          <w:bCs/>
          <w:color w:val="373737"/>
          <w:sz w:val="20"/>
          <w:szCs w:val="20"/>
        </w:rPr>
      </w:pPr>
      <w:r>
        <w:rPr>
          <w:b/>
          <w:bCs/>
          <w:color w:val="373737"/>
          <w:sz w:val="20"/>
          <w:szCs w:val="20"/>
        </w:rPr>
        <w:t>Verglasung im Türflügel</w:t>
      </w:r>
    </w:p>
    <w:p w14:paraId="76E2AE30" w14:textId="7171E812" w:rsidR="00274005" w:rsidRDefault="00274005" w:rsidP="00DB680C">
      <w:pPr>
        <w:pStyle w:val="StandardWeb"/>
        <w:shd w:val="clear" w:color="auto" w:fill="FFFFFF"/>
        <w:spacing w:before="0" w:beforeAutospacing="0" w:after="0" w:afterAutospacing="0"/>
        <w:jc w:val="both"/>
        <w:rPr>
          <w:color w:val="373737"/>
          <w:sz w:val="20"/>
          <w:szCs w:val="20"/>
        </w:rPr>
      </w:pPr>
      <w:r>
        <w:rPr>
          <w:color w:val="373737"/>
          <w:sz w:val="20"/>
          <w:szCs w:val="20"/>
        </w:rPr>
        <w:t>EI30 Brandschutzverglasung, </w:t>
      </w:r>
      <w:r>
        <w:rPr>
          <w:b/>
          <w:bCs/>
          <w:color w:val="373737"/>
          <w:sz w:val="20"/>
          <w:szCs w:val="20"/>
        </w:rPr>
        <w:t>beidseitig flächenbündig</w:t>
      </w:r>
      <w:r>
        <w:rPr>
          <w:color w:val="373737"/>
          <w:sz w:val="20"/>
          <w:szCs w:val="20"/>
        </w:rPr>
        <w:t xml:space="preserve">, Ausführung Klarglas oder satiniertes Glas. Friesbreite umlaufend </w:t>
      </w:r>
      <w:r w:rsidR="007537D7">
        <w:rPr>
          <w:color w:val="373737"/>
          <w:sz w:val="20"/>
          <w:szCs w:val="20"/>
        </w:rPr>
        <w:t>168mm.</w:t>
      </w:r>
    </w:p>
    <w:p w14:paraId="00B0D2B5" w14:textId="77777777" w:rsidR="00125692" w:rsidRDefault="00125692" w:rsidP="00DB680C">
      <w:pPr>
        <w:pStyle w:val="StandardWeb"/>
        <w:shd w:val="clear" w:color="auto" w:fill="FFFFFF"/>
        <w:spacing w:before="0" w:beforeAutospacing="0" w:after="0" w:afterAutospacing="0"/>
        <w:jc w:val="both"/>
        <w:rPr>
          <w:color w:val="373737"/>
          <w:sz w:val="20"/>
          <w:szCs w:val="20"/>
        </w:rPr>
      </w:pPr>
    </w:p>
    <w:p w14:paraId="32A975AB" w14:textId="7E377A25" w:rsidR="00125692" w:rsidRPr="00125692" w:rsidRDefault="00125692" w:rsidP="00DB680C">
      <w:pPr>
        <w:pStyle w:val="StandardWeb"/>
        <w:shd w:val="clear" w:color="auto" w:fill="FFFFFF"/>
        <w:spacing w:before="0" w:beforeAutospacing="0" w:after="0" w:afterAutospacing="0"/>
        <w:jc w:val="both"/>
        <w:rPr>
          <w:b/>
          <w:bCs/>
          <w:color w:val="373737"/>
          <w:sz w:val="20"/>
          <w:szCs w:val="20"/>
        </w:rPr>
      </w:pPr>
      <w:r w:rsidRPr="00125692">
        <w:rPr>
          <w:b/>
          <w:bCs/>
          <w:color w:val="373737"/>
          <w:sz w:val="20"/>
          <w:szCs w:val="20"/>
        </w:rPr>
        <w:t>Seitenteile/Oberlicht:</w:t>
      </w:r>
    </w:p>
    <w:p w14:paraId="71416B3C" w14:textId="1DDDD660" w:rsidR="00274005" w:rsidRPr="00DB680C" w:rsidRDefault="00DB680C" w:rsidP="00DB680C">
      <w:pPr>
        <w:pStyle w:val="StandardWeb"/>
        <w:shd w:val="clear" w:color="auto" w:fill="FFFFFF"/>
        <w:spacing w:before="0" w:beforeAutospacing="0" w:after="0" w:afterAutospacing="0"/>
        <w:jc w:val="both"/>
        <w:rPr>
          <w:color w:val="373737"/>
          <w:sz w:val="20"/>
          <w:szCs w:val="20"/>
        </w:rPr>
      </w:pPr>
      <w:r w:rsidRPr="00DB680C">
        <w:rPr>
          <w:color w:val="373737"/>
          <w:sz w:val="20"/>
          <w:szCs w:val="20"/>
        </w:rPr>
        <w:t>Das Türsystem</w:t>
      </w:r>
      <w:r w:rsidR="00274005" w:rsidRPr="00DB680C">
        <w:rPr>
          <w:color w:val="373737"/>
          <w:sz w:val="20"/>
          <w:szCs w:val="20"/>
        </w:rPr>
        <w:t> </w:t>
      </w:r>
      <w:r w:rsidRPr="00DB680C">
        <w:rPr>
          <w:color w:val="373737"/>
          <w:sz w:val="20"/>
          <w:szCs w:val="20"/>
        </w:rPr>
        <w:t>kann mit beplankten Statikstehern min. 50/50/3</w:t>
      </w:r>
      <w:r w:rsidR="007537D7">
        <w:rPr>
          <w:color w:val="373737"/>
          <w:sz w:val="20"/>
          <w:szCs w:val="20"/>
        </w:rPr>
        <w:t>mm</w:t>
      </w:r>
      <w:r w:rsidRPr="00DB680C">
        <w:rPr>
          <w:color w:val="373737"/>
          <w:sz w:val="20"/>
          <w:szCs w:val="20"/>
        </w:rPr>
        <w:t xml:space="preserve"> um Seitenteile und Oberlicht in Ausführung Brandschutznurglas (z.B. PENEDERnurglas) oder verglasten Rohrrahmen-Fixelementen (z.B. PENEDERtherm-Serie) kombiniert werden.</w:t>
      </w:r>
    </w:p>
    <w:p w14:paraId="057DBB9E" w14:textId="77777777" w:rsidR="00DB680C" w:rsidRDefault="00DB680C" w:rsidP="00DB680C">
      <w:pPr>
        <w:pStyle w:val="StandardWeb"/>
        <w:shd w:val="clear" w:color="auto" w:fill="FFFFFF"/>
        <w:spacing w:before="0" w:beforeAutospacing="0" w:after="0" w:afterAutospacing="0"/>
        <w:jc w:val="both"/>
        <w:rPr>
          <w:b/>
          <w:bCs/>
          <w:color w:val="373737"/>
          <w:sz w:val="20"/>
          <w:szCs w:val="20"/>
        </w:rPr>
      </w:pPr>
    </w:p>
    <w:p w14:paraId="75BBCA1D" w14:textId="45CF12E1" w:rsidR="00274005" w:rsidRDefault="00274005" w:rsidP="00DB680C">
      <w:pPr>
        <w:pStyle w:val="StandardWeb"/>
        <w:shd w:val="clear" w:color="auto" w:fill="FFFFFF"/>
        <w:spacing w:before="0" w:beforeAutospacing="0" w:after="0" w:afterAutospacing="0"/>
        <w:jc w:val="both"/>
        <w:rPr>
          <w:rFonts w:ascii="Roboto" w:hAnsi="Roboto"/>
          <w:color w:val="373737"/>
          <w:sz w:val="21"/>
          <w:szCs w:val="21"/>
        </w:rPr>
      </w:pPr>
      <w:r>
        <w:rPr>
          <w:b/>
          <w:bCs/>
          <w:color w:val="373737"/>
          <w:sz w:val="20"/>
          <w:szCs w:val="20"/>
        </w:rPr>
        <w:t>Wandlabyrinthe:</w:t>
      </w:r>
      <w:r>
        <w:rPr>
          <w:color w:val="373737"/>
          <w:sz w:val="20"/>
          <w:szCs w:val="20"/>
        </w:rPr>
        <w:t xml:space="preserve"> Wandlabyrinthprofile mit Verhakungsprofilen, Spiegelbreite 80mm, von </w:t>
      </w:r>
      <w:r w:rsidR="00125692">
        <w:rPr>
          <w:color w:val="373737"/>
          <w:sz w:val="20"/>
          <w:szCs w:val="20"/>
        </w:rPr>
        <w:t>au</w:t>
      </w:r>
      <w:r w:rsidR="00DA3D24">
        <w:rPr>
          <w:color w:val="373737"/>
          <w:sz w:val="20"/>
          <w:szCs w:val="20"/>
        </w:rPr>
        <w:t>ss</w:t>
      </w:r>
      <w:r w:rsidR="00125692">
        <w:rPr>
          <w:color w:val="373737"/>
          <w:sz w:val="20"/>
          <w:szCs w:val="20"/>
        </w:rPr>
        <w:t>en</w:t>
      </w:r>
      <w:r>
        <w:rPr>
          <w:color w:val="373737"/>
          <w:sz w:val="20"/>
          <w:szCs w:val="20"/>
        </w:rPr>
        <w:t xml:space="preserve"> nicht sichtbar, dadurch keine Reduktion der Mauerlichte</w:t>
      </w:r>
    </w:p>
    <w:p w14:paraId="4045BB56"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rFonts w:ascii="Roboto" w:hAnsi="Roboto"/>
          <w:color w:val="373737"/>
          <w:sz w:val="20"/>
          <w:szCs w:val="20"/>
        </w:rPr>
        <w:t> </w:t>
      </w:r>
    </w:p>
    <w:p w14:paraId="4E30B55F"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1"/>
          <w:szCs w:val="21"/>
        </w:rPr>
      </w:pPr>
      <w:r>
        <w:rPr>
          <w:b/>
          <w:bCs/>
          <w:color w:val="373737"/>
          <w:sz w:val="20"/>
          <w:szCs w:val="20"/>
        </w:rPr>
        <w:t>Elektromechanischer Schiebeelementantrieb</w:t>
      </w:r>
      <w:r>
        <w:rPr>
          <w:color w:val="373737"/>
          <w:sz w:val="20"/>
          <w:szCs w:val="20"/>
        </w:rPr>
        <w:t>:</w:t>
      </w:r>
    </w:p>
    <w:p w14:paraId="3DAAE344"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Türblattbefestigungen bzw. einen Tragrollenbeschläge eingesetzt sind. 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Flügelbefestigung: Ausführung der Laufwagenelemente mit Stahl-Laufrollen samt Entgleisungsschutz an den Laufwagen, welcher an ein Abstürzen des Türflügels bei spontaner Gewichtsverlagerung (Beschleunigen, Bremsen, Kollision) verhindert.</w:t>
      </w:r>
    </w:p>
    <w:p w14:paraId="5FDD74CD" w14:textId="77777777"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Sensoren: Ein Öffnungssensor sowie ein Kombinationssensor Öffnung-Schliesskantenüberwachung, Sensorik ist generell RICHTUNGSERKENNEND auszuführen.</w:t>
      </w:r>
    </w:p>
    <w:p w14:paraId="4DD6D927" w14:textId="6275DA91" w:rsidR="00274005" w:rsidRDefault="00274005" w:rsidP="00DB680C">
      <w:pPr>
        <w:pStyle w:val="StandardWeb"/>
        <w:shd w:val="clear" w:color="auto" w:fill="FFFFFF"/>
        <w:spacing w:before="0" w:beforeAutospacing="0" w:after="0" w:afterAutospacing="0"/>
        <w:jc w:val="both"/>
        <w:rPr>
          <w:rFonts w:ascii="Roboto" w:hAnsi="Roboto"/>
          <w:color w:val="373737"/>
          <w:sz w:val="20"/>
          <w:szCs w:val="20"/>
        </w:rPr>
      </w:pPr>
      <w:r>
        <w:rPr>
          <w:color w:val="373737"/>
          <w:sz w:val="20"/>
          <w:szCs w:val="20"/>
        </w:rPr>
        <w:t xml:space="preserve">Ausführung mit einem Programmwahlschalter zur Einstellung der Betriebsmodi. Bedienung mittels CODE-Freigabe oder Schlüssel wird bei der Vergabe festgelegt. Ansteuerungsmöglichkeit sowie Auslesen via LAN, Bluetooth oder W-LAN. Ausführung der Sicherheitselemente nach gültiger Sicherheitsnorm für Automatiktüren EN16005 in der geltenden Fassung. </w:t>
      </w:r>
    </w:p>
    <w:p w14:paraId="46559099" w14:textId="77777777" w:rsidR="00274005" w:rsidRDefault="00274005" w:rsidP="00274005">
      <w:pPr>
        <w:pStyle w:val="StandardWeb"/>
        <w:shd w:val="clear" w:color="auto" w:fill="FFFFFF"/>
        <w:spacing w:before="0" w:beforeAutospacing="0" w:after="0" w:afterAutospacing="0"/>
        <w:rPr>
          <w:rFonts w:ascii="Roboto" w:hAnsi="Roboto"/>
          <w:color w:val="373737"/>
          <w:sz w:val="20"/>
          <w:szCs w:val="20"/>
        </w:rPr>
      </w:pPr>
      <w:r>
        <w:rPr>
          <w:rFonts w:ascii="Roboto" w:hAnsi="Roboto"/>
          <w:color w:val="373737"/>
          <w:sz w:val="20"/>
          <w:szCs w:val="20"/>
        </w:rPr>
        <w:t> </w:t>
      </w:r>
    </w:p>
    <w:p w14:paraId="5B9918D8" w14:textId="77777777" w:rsidR="00274005" w:rsidRDefault="00274005" w:rsidP="00274005">
      <w:pPr>
        <w:pStyle w:val="StandardWeb"/>
        <w:shd w:val="clear" w:color="auto" w:fill="FFFFFF"/>
        <w:spacing w:before="0" w:beforeAutospacing="0" w:after="0" w:afterAutospacing="0"/>
        <w:rPr>
          <w:rFonts w:ascii="Roboto" w:hAnsi="Roboto"/>
          <w:b/>
          <w:bCs/>
          <w:color w:val="373737"/>
          <w:sz w:val="20"/>
          <w:szCs w:val="20"/>
        </w:rPr>
      </w:pPr>
      <w:r>
        <w:rPr>
          <w:b/>
          <w:bCs/>
          <w:color w:val="373737"/>
          <w:sz w:val="20"/>
          <w:szCs w:val="20"/>
        </w:rPr>
        <w:t>Feuerwiderstandsklasse nach EN13501-2: EI²30-C5</w:t>
      </w:r>
    </w:p>
    <w:p w14:paraId="1B5AF974" w14:textId="77777777" w:rsidR="00274005" w:rsidRDefault="00274005" w:rsidP="00274005">
      <w:pPr>
        <w:pStyle w:val="StandardWeb"/>
        <w:shd w:val="clear" w:color="auto" w:fill="FFFFFF"/>
        <w:spacing w:before="0" w:beforeAutospacing="0" w:after="0" w:afterAutospacing="0"/>
        <w:rPr>
          <w:rFonts w:ascii="Roboto" w:hAnsi="Roboto"/>
          <w:color w:val="373737"/>
          <w:sz w:val="20"/>
          <w:szCs w:val="20"/>
        </w:rPr>
      </w:pPr>
      <w:r>
        <w:rPr>
          <w:rFonts w:ascii="Roboto" w:hAnsi="Roboto"/>
          <w:color w:val="373737"/>
          <w:sz w:val="20"/>
          <w:szCs w:val="20"/>
        </w:rPr>
        <w:t> </w:t>
      </w:r>
    </w:p>
    <w:p w14:paraId="0C208899" w14:textId="2461F4D4" w:rsidR="00274005" w:rsidRDefault="00274005" w:rsidP="00274005">
      <w:pPr>
        <w:pStyle w:val="StandardWeb"/>
        <w:shd w:val="clear" w:color="auto" w:fill="FFFFFF"/>
        <w:spacing w:before="0" w:beforeAutospacing="0" w:after="0" w:afterAutospacing="0"/>
        <w:rPr>
          <w:rFonts w:ascii="Roboto" w:hAnsi="Roboto"/>
          <w:color w:val="373737"/>
          <w:sz w:val="20"/>
          <w:szCs w:val="20"/>
        </w:rPr>
      </w:pPr>
      <w:r>
        <w:rPr>
          <w:color w:val="373737"/>
          <w:sz w:val="20"/>
          <w:szCs w:val="20"/>
        </w:rPr>
        <w:t>Anlage versteht sich fertig inklusive Lieferung, Montage und falls erforderlich (z.B. Antrieb) Abnahme</w:t>
      </w:r>
      <w:r w:rsidR="00DA3D24">
        <w:rPr>
          <w:color w:val="373737"/>
          <w:sz w:val="20"/>
          <w:szCs w:val="20"/>
        </w:rPr>
        <w:t>.</w:t>
      </w:r>
    </w:p>
    <w:p w14:paraId="5C089A8F" w14:textId="77777777" w:rsidR="00274005" w:rsidRDefault="00274005" w:rsidP="00B02F96">
      <w:pPr>
        <w:rPr>
          <w:rFonts w:ascii="Arial" w:hAnsi="Arial" w:cs="Arial"/>
          <w:b/>
          <w:bCs/>
          <w:sz w:val="22"/>
          <w:szCs w:val="22"/>
          <w:lang w:val="de-DE" w:eastAsia="de-DE"/>
        </w:rPr>
      </w:pPr>
    </w:p>
    <w:p w14:paraId="41ED4776" w14:textId="77777777" w:rsidR="00125692" w:rsidRDefault="00125692" w:rsidP="00B02F96">
      <w:pPr>
        <w:rPr>
          <w:rFonts w:ascii="Arial" w:hAnsi="Arial" w:cs="Arial"/>
          <w:b/>
          <w:bCs/>
          <w:sz w:val="22"/>
          <w:szCs w:val="22"/>
          <w:lang w:val="de-DE" w:eastAsia="de-DE"/>
        </w:rPr>
      </w:pPr>
    </w:p>
    <w:p w14:paraId="690A02B2" w14:textId="77777777" w:rsidR="00125692" w:rsidRDefault="00125692" w:rsidP="00B02F96">
      <w:pPr>
        <w:rPr>
          <w:rFonts w:ascii="Arial" w:hAnsi="Arial" w:cs="Arial"/>
          <w:b/>
          <w:bCs/>
          <w:sz w:val="22"/>
          <w:szCs w:val="22"/>
          <w:lang w:val="de-DE" w:eastAsia="de-DE"/>
        </w:rPr>
      </w:pPr>
    </w:p>
    <w:p w14:paraId="0A149492" w14:textId="77777777" w:rsidR="009661CA" w:rsidRDefault="009661CA">
      <w:pPr>
        <w:rPr>
          <w:rFonts w:ascii="Arial" w:hAnsi="Arial" w:cs="Arial"/>
          <w:b/>
          <w:bCs/>
          <w:sz w:val="22"/>
          <w:szCs w:val="22"/>
          <w:lang w:val="de-DE" w:eastAsia="de-DE"/>
        </w:rPr>
      </w:pPr>
      <w:r>
        <w:rPr>
          <w:rFonts w:ascii="Arial" w:hAnsi="Arial" w:cs="Arial"/>
          <w:b/>
          <w:bCs/>
          <w:sz w:val="22"/>
          <w:szCs w:val="22"/>
          <w:lang w:val="de-DE" w:eastAsia="de-DE"/>
        </w:rPr>
        <w:br w:type="page"/>
      </w:r>
    </w:p>
    <w:p w14:paraId="359970C6" w14:textId="42351933" w:rsidR="004E3CC2" w:rsidRDefault="004E3CC2" w:rsidP="00B02F96">
      <w:pPr>
        <w:rPr>
          <w:rFonts w:ascii="Arial" w:hAnsi="Arial" w:cs="Arial"/>
          <w:b/>
          <w:bCs/>
          <w:sz w:val="22"/>
          <w:szCs w:val="22"/>
          <w:lang w:val="de-DE" w:eastAsia="de-DE"/>
        </w:rPr>
      </w:pPr>
      <w:r>
        <w:rPr>
          <w:rFonts w:ascii="Arial" w:hAnsi="Arial" w:cs="Arial"/>
          <w:b/>
          <w:bCs/>
          <w:sz w:val="22"/>
          <w:szCs w:val="22"/>
          <w:lang w:val="de-DE" w:eastAsia="de-DE"/>
        </w:rPr>
        <w:lastRenderedPageBreak/>
        <w:t>Variante A)</w:t>
      </w:r>
    </w:p>
    <w:p w14:paraId="0E3BD446" w14:textId="307BB33A" w:rsidR="00274005" w:rsidRDefault="00274005" w:rsidP="004E3CC2">
      <w:pPr>
        <w:rPr>
          <w:rFonts w:ascii="Arial" w:hAnsi="Arial" w:cs="Arial"/>
          <w:b/>
          <w:bCs/>
          <w:color w:val="373737"/>
          <w:sz w:val="22"/>
          <w:szCs w:val="22"/>
          <w:shd w:val="clear" w:color="auto" w:fill="FFFFFF"/>
        </w:rPr>
      </w:pPr>
      <w:r w:rsidRPr="00274005">
        <w:rPr>
          <w:rFonts w:ascii="Arial" w:hAnsi="Arial" w:cs="Arial"/>
          <w:b/>
          <w:bCs/>
          <w:color w:val="373737"/>
          <w:sz w:val="22"/>
          <w:szCs w:val="22"/>
          <w:shd w:val="clear" w:color="auto" w:fill="FFFFFF"/>
        </w:rPr>
        <w:t>Automatisierte 2 flg. verglaste Stahl-Schiebeelemente EI30-C, Break-IN (Fluchttüre a.d. Leibung öffnend)</w:t>
      </w:r>
    </w:p>
    <w:p w14:paraId="160A6637" w14:textId="77777777" w:rsidR="00274005" w:rsidRDefault="00274005" w:rsidP="004E3CC2">
      <w:pPr>
        <w:rPr>
          <w:rFonts w:ascii="Arial" w:hAnsi="Arial" w:cs="Arial"/>
          <w:b/>
          <w:bCs/>
          <w:color w:val="373737"/>
          <w:sz w:val="22"/>
          <w:szCs w:val="22"/>
          <w:shd w:val="clear" w:color="auto" w:fill="FFFFFF"/>
        </w:rPr>
      </w:pPr>
    </w:p>
    <w:p w14:paraId="39205E90" w14:textId="316FD142" w:rsidR="00125692" w:rsidRDefault="009661CA" w:rsidP="004E3CC2">
      <w:pPr>
        <w:rPr>
          <w:rFonts w:ascii="Arial" w:hAnsi="Arial" w:cs="Arial"/>
          <w:b/>
          <w:bCs/>
          <w:color w:val="373737"/>
          <w:sz w:val="22"/>
          <w:szCs w:val="22"/>
          <w:shd w:val="clear" w:color="auto" w:fill="FFFFFF"/>
        </w:rPr>
      </w:pPr>
      <w:r>
        <w:rPr>
          <w:noProof/>
        </w:rPr>
        <w:drawing>
          <wp:inline distT="0" distB="0" distL="0" distR="0" wp14:anchorId="01A0F92A" wp14:editId="52081DED">
            <wp:extent cx="2131821" cy="1554283"/>
            <wp:effectExtent l="0" t="0" r="1905" b="8255"/>
            <wp:docPr id="1400396928" name="Grafik 1" descr="Ein Bild, das Entwurf, Rechteck, Fenste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396928" name="Grafik 1" descr="Ein Bild, das Entwurf, Rechteck, Fenster, Design enthält.&#10;&#10;Automatisch generierte Beschreibung"/>
                    <pic:cNvPicPr/>
                  </pic:nvPicPr>
                  <pic:blipFill>
                    <a:blip r:embed="rId8"/>
                    <a:stretch>
                      <a:fillRect/>
                    </a:stretch>
                  </pic:blipFill>
                  <pic:spPr>
                    <a:xfrm>
                      <a:off x="0" y="0"/>
                      <a:ext cx="2150532" cy="1567925"/>
                    </a:xfrm>
                    <a:prstGeom prst="rect">
                      <a:avLst/>
                    </a:prstGeom>
                  </pic:spPr>
                </pic:pic>
              </a:graphicData>
            </a:graphic>
          </wp:inline>
        </w:drawing>
      </w:r>
      <w:r>
        <w:rPr>
          <w:noProof/>
        </w:rPr>
        <w:drawing>
          <wp:inline distT="0" distB="0" distL="0" distR="0" wp14:anchorId="29BB8C8C" wp14:editId="678DB3BC">
            <wp:extent cx="3845835" cy="1494790"/>
            <wp:effectExtent l="0" t="0" r="2540" b="0"/>
            <wp:docPr id="796840292" name="Grafik 1" descr="Ein Bild, das Diagramm, Reihe,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840292" name="Grafik 1" descr="Ein Bild, das Diagramm, Reihe, Design enthält.&#10;&#10;Automatisch generierte Beschreibung"/>
                    <pic:cNvPicPr/>
                  </pic:nvPicPr>
                  <pic:blipFill>
                    <a:blip r:embed="rId9"/>
                    <a:stretch>
                      <a:fillRect/>
                    </a:stretch>
                  </pic:blipFill>
                  <pic:spPr>
                    <a:xfrm>
                      <a:off x="0" y="0"/>
                      <a:ext cx="3869475" cy="1503978"/>
                    </a:xfrm>
                    <a:prstGeom prst="rect">
                      <a:avLst/>
                    </a:prstGeom>
                  </pic:spPr>
                </pic:pic>
              </a:graphicData>
            </a:graphic>
          </wp:inline>
        </w:drawing>
      </w:r>
    </w:p>
    <w:p w14:paraId="361EE833" w14:textId="77777777" w:rsidR="00125692" w:rsidRDefault="00125692" w:rsidP="004E3CC2">
      <w:pPr>
        <w:rPr>
          <w:rFonts w:ascii="Arial" w:hAnsi="Arial" w:cs="Arial"/>
          <w:b/>
          <w:bCs/>
          <w:color w:val="373737"/>
          <w:sz w:val="22"/>
          <w:szCs w:val="22"/>
          <w:shd w:val="clear" w:color="auto" w:fill="FFFFFF"/>
        </w:rPr>
      </w:pPr>
    </w:p>
    <w:p w14:paraId="61454C71" w14:textId="0E51FB2B" w:rsidR="00274005" w:rsidRPr="00274005" w:rsidRDefault="00274005" w:rsidP="00274005">
      <w:pPr>
        <w:pStyle w:val="StandardWeb"/>
        <w:shd w:val="clear" w:color="auto" w:fill="FFFFFF"/>
        <w:spacing w:before="0" w:beforeAutospacing="0" w:after="0" w:afterAutospacing="0"/>
        <w:rPr>
          <w:rFonts w:ascii="Roboto" w:hAnsi="Roboto"/>
          <w:color w:val="373737"/>
          <w:sz w:val="20"/>
          <w:szCs w:val="20"/>
        </w:rPr>
      </w:pPr>
      <w:r w:rsidRPr="00274005">
        <w:rPr>
          <w:color w:val="373737"/>
          <w:sz w:val="20"/>
          <w:szCs w:val="20"/>
        </w:rPr>
        <w:t>Automatisierte 2 flg. isolierte Stahl-Schiebeelemente, flächenbündig verglast, EI30-C5 (brandhemmend) mit Fluchtwegfunktion als Break-IN</w:t>
      </w:r>
      <w:r w:rsidR="00DB680C">
        <w:rPr>
          <w:color w:val="373737"/>
          <w:sz w:val="20"/>
          <w:szCs w:val="20"/>
        </w:rPr>
        <w:t xml:space="preserve">. </w:t>
      </w:r>
      <w:r w:rsidRPr="00274005">
        <w:rPr>
          <w:color w:val="373737"/>
          <w:sz w:val="20"/>
          <w:szCs w:val="20"/>
        </w:rPr>
        <w:t>Antrieb im Gebäude montiert, Fluchttürflügel öffnen aus der Leibung (Fluchtrichtung in das Gebäude, z.B. Tiefgarage in Vorraum)</w:t>
      </w:r>
    </w:p>
    <w:p w14:paraId="0A3A3B14" w14:textId="77777777" w:rsidR="00274005" w:rsidRPr="00274005" w:rsidRDefault="00274005" w:rsidP="004E3CC2">
      <w:pPr>
        <w:rPr>
          <w:rFonts w:ascii="Arial" w:hAnsi="Arial" w:cs="Arial"/>
          <w:b/>
          <w:bCs/>
          <w:color w:val="373737"/>
          <w:sz w:val="22"/>
          <w:szCs w:val="22"/>
          <w:shd w:val="clear" w:color="auto" w:fill="FFFFFF"/>
        </w:rPr>
      </w:pPr>
    </w:p>
    <w:p w14:paraId="403C16EF" w14:textId="61167780"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 xml:space="preserve">Feuerwiderstandsklasse nach EN13501-2: </w:t>
      </w:r>
      <w:r w:rsidR="00826266">
        <w:rPr>
          <w:rFonts w:ascii="Arial" w:hAnsi="Arial" w:cs="Arial"/>
          <w:b/>
          <w:bCs/>
          <w:color w:val="373737"/>
          <w:sz w:val="20"/>
          <w:szCs w:val="20"/>
        </w:rPr>
        <w:tab/>
      </w:r>
      <w:r w:rsidRPr="00274005">
        <w:rPr>
          <w:rFonts w:ascii="Arial" w:hAnsi="Arial" w:cs="Arial"/>
          <w:b/>
          <w:bCs/>
          <w:color w:val="373737"/>
          <w:sz w:val="20"/>
          <w:szCs w:val="20"/>
        </w:rPr>
        <w:t>EI</w:t>
      </w:r>
      <w:r w:rsidRPr="00274005">
        <w:rPr>
          <w:rFonts w:ascii="Arial" w:hAnsi="Arial" w:cs="Arial"/>
          <w:b/>
          <w:bCs/>
          <w:color w:val="373737"/>
          <w:sz w:val="20"/>
          <w:szCs w:val="20"/>
          <w:vertAlign w:val="subscript"/>
        </w:rPr>
        <w:t>2</w:t>
      </w:r>
      <w:r w:rsidRPr="00274005">
        <w:rPr>
          <w:rFonts w:ascii="Arial" w:hAnsi="Arial" w:cs="Arial"/>
          <w:b/>
          <w:bCs/>
          <w:color w:val="373737"/>
          <w:sz w:val="20"/>
          <w:szCs w:val="20"/>
        </w:rPr>
        <w:t>30-C5</w:t>
      </w:r>
    </w:p>
    <w:p w14:paraId="5C489D93" w14:textId="34D16B84"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Rauchschutz:</w:t>
      </w:r>
      <w:r w:rsidRPr="00274005">
        <w:rPr>
          <w:rFonts w:ascii="Arial" w:hAnsi="Arial" w:cs="Arial"/>
          <w:color w:val="373737"/>
          <w:sz w:val="20"/>
          <w:szCs w:val="20"/>
        </w:rPr>
        <w:t> </w:t>
      </w:r>
      <w:r w:rsidR="00826266">
        <w:rPr>
          <w:rFonts w:ascii="Arial" w:hAnsi="Arial" w:cs="Arial"/>
          <w:color w:val="373737"/>
          <w:sz w:val="20"/>
          <w:szCs w:val="20"/>
        </w:rPr>
        <w:tab/>
      </w:r>
      <w:r w:rsidR="00826266">
        <w:rPr>
          <w:rFonts w:ascii="Arial" w:hAnsi="Arial" w:cs="Arial"/>
          <w:color w:val="373737"/>
          <w:sz w:val="20"/>
          <w:szCs w:val="20"/>
        </w:rPr>
        <w:tab/>
      </w:r>
      <w:r w:rsidR="00826266">
        <w:rPr>
          <w:rFonts w:ascii="Arial" w:hAnsi="Arial" w:cs="Arial"/>
          <w:color w:val="373737"/>
          <w:sz w:val="20"/>
          <w:szCs w:val="20"/>
        </w:rPr>
        <w:tab/>
      </w:r>
      <w:r w:rsidR="00826266">
        <w:rPr>
          <w:rFonts w:ascii="Arial" w:hAnsi="Arial" w:cs="Arial"/>
          <w:color w:val="373737"/>
          <w:sz w:val="20"/>
          <w:szCs w:val="20"/>
        </w:rPr>
        <w:tab/>
      </w:r>
      <w:r w:rsidR="00826266">
        <w:rPr>
          <w:rFonts w:ascii="Arial" w:hAnsi="Arial" w:cs="Arial"/>
          <w:color w:val="373737"/>
          <w:sz w:val="20"/>
          <w:szCs w:val="20"/>
        </w:rPr>
        <w:tab/>
      </w:r>
      <w:r w:rsidRPr="00274005">
        <w:rPr>
          <w:rFonts w:ascii="Arial" w:hAnsi="Arial" w:cs="Arial"/>
          <w:color w:val="373737"/>
          <w:sz w:val="20"/>
          <w:szCs w:val="20"/>
        </w:rPr>
        <w:t>kein (nicht möglich)</w:t>
      </w:r>
    </w:p>
    <w:p w14:paraId="68D1E691" w14:textId="6BE9D1CD"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Einbruchhemmung: </w:t>
      </w:r>
      <w:r w:rsidR="00826266">
        <w:rPr>
          <w:rFonts w:ascii="Arial" w:hAnsi="Arial" w:cs="Arial"/>
          <w:b/>
          <w:bCs/>
          <w:color w:val="373737"/>
          <w:sz w:val="20"/>
          <w:szCs w:val="20"/>
        </w:rPr>
        <w:tab/>
      </w:r>
      <w:r w:rsidR="00826266">
        <w:rPr>
          <w:rFonts w:ascii="Arial" w:hAnsi="Arial" w:cs="Arial"/>
          <w:b/>
          <w:bCs/>
          <w:color w:val="373737"/>
          <w:sz w:val="20"/>
          <w:szCs w:val="20"/>
        </w:rPr>
        <w:tab/>
      </w:r>
      <w:r w:rsidR="00826266">
        <w:rPr>
          <w:rFonts w:ascii="Arial" w:hAnsi="Arial" w:cs="Arial"/>
          <w:b/>
          <w:bCs/>
          <w:color w:val="373737"/>
          <w:sz w:val="20"/>
          <w:szCs w:val="20"/>
        </w:rPr>
        <w:tab/>
      </w:r>
      <w:r w:rsidR="00826266">
        <w:rPr>
          <w:rFonts w:ascii="Arial" w:hAnsi="Arial" w:cs="Arial"/>
          <w:b/>
          <w:bCs/>
          <w:color w:val="373737"/>
          <w:sz w:val="20"/>
          <w:szCs w:val="20"/>
        </w:rPr>
        <w:tab/>
      </w:r>
      <w:r w:rsidRPr="00274005">
        <w:rPr>
          <w:rFonts w:ascii="Arial" w:hAnsi="Arial" w:cs="Arial"/>
          <w:color w:val="373737"/>
          <w:sz w:val="20"/>
          <w:szCs w:val="20"/>
        </w:rPr>
        <w:t>keine (nicht möglich)</w:t>
      </w:r>
    </w:p>
    <w:p w14:paraId="57874488" w14:textId="77777777" w:rsidR="00274005" w:rsidRPr="00274005" w:rsidRDefault="00274005" w:rsidP="00274005">
      <w:pPr>
        <w:shd w:val="clear" w:color="auto" w:fill="FFFFFF"/>
        <w:rPr>
          <w:rFonts w:ascii="Roboto" w:hAnsi="Roboto" w:cs="Arial"/>
          <w:b/>
          <w:bCs/>
          <w:color w:val="373737"/>
          <w:sz w:val="20"/>
          <w:szCs w:val="20"/>
        </w:rPr>
      </w:pPr>
      <w:r w:rsidRPr="00274005">
        <w:rPr>
          <w:rFonts w:ascii="Roboto" w:hAnsi="Roboto" w:cs="Arial"/>
          <w:b/>
          <w:bCs/>
          <w:color w:val="373737"/>
          <w:sz w:val="20"/>
          <w:szCs w:val="20"/>
        </w:rPr>
        <w:t> </w:t>
      </w:r>
    </w:p>
    <w:p w14:paraId="7B5CF8E8" w14:textId="35F34D75"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Durchgangslichte Schiebetür</w:t>
      </w:r>
      <w:r w:rsidRPr="00274005">
        <w:rPr>
          <w:rFonts w:ascii="Arial" w:hAnsi="Arial" w:cs="Arial"/>
          <w:color w:val="373737"/>
          <w:sz w:val="20"/>
          <w:szCs w:val="20"/>
        </w:rPr>
        <w:t> (MLB x MLH): </w:t>
      </w:r>
      <w:r w:rsidR="00826266">
        <w:rPr>
          <w:rFonts w:ascii="Arial" w:hAnsi="Arial" w:cs="Arial"/>
          <w:color w:val="373737"/>
          <w:sz w:val="20"/>
          <w:szCs w:val="20"/>
        </w:rPr>
        <w:tab/>
      </w:r>
      <w:r w:rsidRPr="00274005">
        <w:rPr>
          <w:rFonts w:ascii="Arial" w:hAnsi="Arial" w:cs="Arial"/>
          <w:color w:val="373737"/>
          <w:sz w:val="20"/>
          <w:szCs w:val="20"/>
        </w:rPr>
        <w:t>ǀ__________ǀ mm</w:t>
      </w:r>
    </w:p>
    <w:p w14:paraId="38C5E4E0" w14:textId="77777777"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Resultierende effektive Durchgangslichte Flucht: </w:t>
      </w:r>
      <w:r w:rsidRPr="00274005">
        <w:rPr>
          <w:rFonts w:ascii="Arial" w:hAnsi="Arial" w:cs="Arial"/>
          <w:color w:val="373737"/>
          <w:sz w:val="20"/>
          <w:szCs w:val="20"/>
        </w:rPr>
        <w:t>gleich Mauerlichte Breite</w:t>
      </w:r>
    </w:p>
    <w:p w14:paraId="1AEA4450"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284B69DC" w14:textId="204CB231"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Verriegelung erforderlich</w:t>
      </w:r>
      <w:r w:rsidRPr="00274005">
        <w:rPr>
          <w:rFonts w:ascii="Arial" w:hAnsi="Arial" w:cs="Arial"/>
          <w:color w:val="373737"/>
          <w:sz w:val="20"/>
          <w:szCs w:val="20"/>
        </w:rPr>
        <w:t> (ja/nein): </w:t>
      </w:r>
      <w:r w:rsidR="00826266">
        <w:rPr>
          <w:rFonts w:ascii="Arial" w:hAnsi="Arial" w:cs="Arial"/>
          <w:color w:val="373737"/>
          <w:sz w:val="20"/>
          <w:szCs w:val="20"/>
        </w:rPr>
        <w:tab/>
      </w:r>
      <w:r w:rsidR="00826266">
        <w:rPr>
          <w:rFonts w:ascii="Arial" w:hAnsi="Arial" w:cs="Arial"/>
          <w:color w:val="373737"/>
          <w:sz w:val="20"/>
          <w:szCs w:val="20"/>
        </w:rPr>
        <w:tab/>
      </w:r>
      <w:r w:rsidR="007537D7" w:rsidRPr="00274005">
        <w:rPr>
          <w:rFonts w:ascii="Arial" w:hAnsi="Arial" w:cs="Arial"/>
          <w:color w:val="373737"/>
          <w:sz w:val="20"/>
          <w:szCs w:val="20"/>
        </w:rPr>
        <w:t>ǀ__________ǀ</w:t>
      </w:r>
    </w:p>
    <w:p w14:paraId="37376F68" w14:textId="664B51B2" w:rsidR="007537D7" w:rsidRDefault="007537D7" w:rsidP="00274005">
      <w:pPr>
        <w:shd w:val="clear" w:color="auto" w:fill="FFFFFF"/>
        <w:rPr>
          <w:rFonts w:ascii="Roboto" w:hAnsi="Roboto" w:cs="Arial"/>
          <w:color w:val="373737"/>
          <w:sz w:val="20"/>
          <w:szCs w:val="20"/>
        </w:rPr>
      </w:pPr>
      <w:r>
        <w:rPr>
          <w:rFonts w:ascii="Roboto" w:hAnsi="Roboto" w:cs="Arial"/>
          <w:color w:val="373737"/>
          <w:sz w:val="20"/>
          <w:szCs w:val="20"/>
        </w:rPr>
        <w:t>Bei Auswahl Verriegelung werden Notausgangsbeschläge EN179 stehend verbaut</w:t>
      </w:r>
    </w:p>
    <w:p w14:paraId="6CBDBD76" w14:textId="785A31DA"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461A40B1" w14:textId="4937DC8A"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Bänder Fluchttüren: </w:t>
      </w:r>
      <w:r w:rsidR="00826266">
        <w:rPr>
          <w:rFonts w:ascii="Arial" w:hAnsi="Arial" w:cs="Arial"/>
          <w:b/>
          <w:bCs/>
          <w:color w:val="373737"/>
          <w:sz w:val="20"/>
          <w:szCs w:val="20"/>
        </w:rPr>
        <w:tab/>
      </w:r>
      <w:r w:rsidR="00826266">
        <w:rPr>
          <w:rFonts w:ascii="Arial" w:hAnsi="Arial" w:cs="Arial"/>
          <w:b/>
          <w:bCs/>
          <w:color w:val="373737"/>
          <w:sz w:val="20"/>
          <w:szCs w:val="20"/>
        </w:rPr>
        <w:tab/>
      </w:r>
      <w:r w:rsidR="00826266">
        <w:rPr>
          <w:rFonts w:ascii="Arial" w:hAnsi="Arial" w:cs="Arial"/>
          <w:b/>
          <w:bCs/>
          <w:color w:val="373737"/>
          <w:sz w:val="20"/>
          <w:szCs w:val="20"/>
        </w:rPr>
        <w:tab/>
      </w:r>
      <w:r w:rsidR="00826266">
        <w:rPr>
          <w:rFonts w:ascii="Arial" w:hAnsi="Arial" w:cs="Arial"/>
          <w:b/>
          <w:bCs/>
          <w:color w:val="373737"/>
          <w:sz w:val="20"/>
          <w:szCs w:val="20"/>
        </w:rPr>
        <w:tab/>
      </w:r>
      <w:r w:rsidRPr="00274005">
        <w:rPr>
          <w:rFonts w:ascii="Arial" w:hAnsi="Arial" w:cs="Arial"/>
          <w:color w:val="373737"/>
          <w:sz w:val="20"/>
          <w:szCs w:val="20"/>
        </w:rPr>
        <w:t>verdeckt liegend, z.B. Tectus</w:t>
      </w:r>
    </w:p>
    <w:p w14:paraId="7830A4A2" w14:textId="26AF4C5F"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Türschlie</w:t>
      </w:r>
      <w:r w:rsidR="00DA3D24">
        <w:rPr>
          <w:rFonts w:ascii="Arial" w:hAnsi="Arial" w:cs="Arial"/>
          <w:b/>
          <w:bCs/>
          <w:color w:val="373737"/>
          <w:sz w:val="20"/>
          <w:szCs w:val="20"/>
        </w:rPr>
        <w:t>ss</w:t>
      </w:r>
      <w:r w:rsidRPr="00274005">
        <w:rPr>
          <w:rFonts w:ascii="Arial" w:hAnsi="Arial" w:cs="Arial"/>
          <w:b/>
          <w:bCs/>
          <w:color w:val="373737"/>
          <w:sz w:val="20"/>
          <w:szCs w:val="20"/>
        </w:rPr>
        <w:t>er Fluchttüren:</w:t>
      </w:r>
      <w:r w:rsidRPr="00274005">
        <w:rPr>
          <w:rFonts w:ascii="Arial" w:hAnsi="Arial" w:cs="Arial"/>
          <w:color w:val="373737"/>
          <w:sz w:val="20"/>
          <w:szCs w:val="20"/>
        </w:rPr>
        <w:t> </w:t>
      </w:r>
      <w:r w:rsidR="00826266">
        <w:rPr>
          <w:rFonts w:ascii="Arial" w:hAnsi="Arial" w:cs="Arial"/>
          <w:color w:val="373737"/>
          <w:sz w:val="20"/>
          <w:szCs w:val="20"/>
        </w:rPr>
        <w:tab/>
      </w:r>
      <w:r w:rsidR="00826266">
        <w:rPr>
          <w:rFonts w:ascii="Arial" w:hAnsi="Arial" w:cs="Arial"/>
          <w:color w:val="373737"/>
          <w:sz w:val="20"/>
          <w:szCs w:val="20"/>
        </w:rPr>
        <w:tab/>
      </w:r>
      <w:r w:rsidR="00826266">
        <w:rPr>
          <w:rFonts w:ascii="Arial" w:hAnsi="Arial" w:cs="Arial"/>
          <w:color w:val="373737"/>
          <w:sz w:val="20"/>
          <w:szCs w:val="20"/>
        </w:rPr>
        <w:tab/>
      </w:r>
      <w:r w:rsidRPr="00274005">
        <w:rPr>
          <w:rFonts w:ascii="Arial" w:hAnsi="Arial" w:cs="Arial"/>
          <w:color w:val="373737"/>
          <w:sz w:val="20"/>
          <w:szCs w:val="20"/>
        </w:rPr>
        <w:t>integriertes Türschlie</w:t>
      </w:r>
      <w:r w:rsidR="00DA3D24">
        <w:rPr>
          <w:rFonts w:ascii="Arial" w:hAnsi="Arial" w:cs="Arial"/>
          <w:color w:val="373737"/>
          <w:sz w:val="20"/>
          <w:szCs w:val="20"/>
        </w:rPr>
        <w:t>ss</w:t>
      </w:r>
      <w:r w:rsidRPr="00274005">
        <w:rPr>
          <w:rFonts w:ascii="Arial" w:hAnsi="Arial" w:cs="Arial"/>
          <w:color w:val="373737"/>
          <w:sz w:val="20"/>
          <w:szCs w:val="20"/>
        </w:rPr>
        <w:t xml:space="preserve">ersystem </w:t>
      </w:r>
    </w:p>
    <w:p w14:paraId="7D28CEFD"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2199AEBB" w14:textId="77777777" w:rsidR="00274005" w:rsidRPr="00274005" w:rsidRDefault="00274005" w:rsidP="00274005">
      <w:pPr>
        <w:shd w:val="clear" w:color="auto" w:fill="FFFFFF"/>
        <w:rPr>
          <w:rFonts w:ascii="Roboto" w:hAnsi="Roboto" w:cs="Arial"/>
          <w:b/>
          <w:bCs/>
          <w:color w:val="373737"/>
          <w:sz w:val="20"/>
          <w:szCs w:val="20"/>
        </w:rPr>
      </w:pPr>
      <w:r w:rsidRPr="00274005">
        <w:rPr>
          <w:rFonts w:ascii="Arial" w:hAnsi="Arial" w:cs="Arial"/>
          <w:b/>
          <w:bCs/>
          <w:color w:val="373737"/>
          <w:sz w:val="20"/>
          <w:szCs w:val="20"/>
        </w:rPr>
        <w:t>z.B. PENEDER HIGHLINEbreakout-30, oder Gleichwertiges.</w:t>
      </w:r>
    </w:p>
    <w:p w14:paraId="1FD1084A" w14:textId="277C91EC" w:rsidR="00274005" w:rsidRDefault="00274005" w:rsidP="00274005">
      <w:pPr>
        <w:shd w:val="clear" w:color="auto" w:fill="FFFFFF"/>
        <w:rPr>
          <w:rFonts w:ascii="Arial" w:hAnsi="Arial" w:cs="Arial"/>
          <w:color w:val="373737"/>
          <w:sz w:val="20"/>
          <w:szCs w:val="20"/>
        </w:rPr>
      </w:pPr>
      <w:r w:rsidRPr="00274005">
        <w:rPr>
          <w:rFonts w:ascii="Arial" w:hAnsi="Arial" w:cs="Arial"/>
          <w:color w:val="373737"/>
          <w:sz w:val="20"/>
          <w:szCs w:val="20"/>
        </w:rPr>
        <w:t>Angebotenes Erzeugnis: </w:t>
      </w:r>
      <w:r w:rsidR="002F06A0">
        <w:rPr>
          <w:rFonts w:ascii="Arial" w:hAnsi="Arial" w:cs="Arial"/>
          <w:color w:val="373737"/>
          <w:sz w:val="20"/>
          <w:szCs w:val="20"/>
        </w:rPr>
        <w:t>…………………</w:t>
      </w:r>
    </w:p>
    <w:p w14:paraId="1DECF788" w14:textId="05646DE4" w:rsidR="002F06A0" w:rsidRPr="00274005" w:rsidRDefault="002F06A0" w:rsidP="00274005">
      <w:pPr>
        <w:shd w:val="clear" w:color="auto" w:fill="FFFFFF"/>
        <w:rPr>
          <w:rFonts w:ascii="Roboto" w:hAnsi="Roboto" w:cs="Arial"/>
          <w:color w:val="373737"/>
          <w:sz w:val="21"/>
          <w:szCs w:val="21"/>
        </w:rPr>
      </w:pPr>
      <w:r>
        <w:rPr>
          <w:rFonts w:ascii="Arial" w:hAnsi="Arial" w:cs="Arial"/>
          <w:color w:val="373737"/>
          <w:sz w:val="20"/>
          <w:szCs w:val="20"/>
        </w:rPr>
        <w:t>VKF Anerkennung Nr. …………………</w:t>
      </w:r>
    </w:p>
    <w:p w14:paraId="17642861" w14:textId="77777777" w:rsidR="004E3CC2" w:rsidRDefault="004E3CC2" w:rsidP="001065EE">
      <w:pPr>
        <w:rPr>
          <w:rFonts w:ascii="Arial" w:hAnsi="Arial" w:cs="Arial"/>
          <w:lang w:val="de-DE"/>
        </w:rPr>
      </w:pPr>
    </w:p>
    <w:p w14:paraId="786DBD11" w14:textId="77777777" w:rsidR="00C57850" w:rsidRPr="00935391" w:rsidRDefault="00C57850" w:rsidP="001065EE">
      <w:pPr>
        <w:rPr>
          <w:rFonts w:ascii="Arial" w:hAnsi="Arial" w:cs="Arial"/>
          <w:lang w:val="de-DE"/>
        </w:rPr>
      </w:pPr>
    </w:p>
    <w:p w14:paraId="1261B977" w14:textId="2F9A2C8E" w:rsidR="00DA720A" w:rsidRPr="00DA3D24" w:rsidRDefault="00DB7459" w:rsidP="00DB7459">
      <w:pPr>
        <w:rPr>
          <w:rFonts w:ascii="Arial" w:hAnsi="Arial" w:cs="Arial"/>
          <w:sz w:val="22"/>
          <w:szCs w:val="22"/>
        </w:rPr>
      </w:pPr>
      <w:r w:rsidRPr="00DA3D24">
        <w:rPr>
          <w:rFonts w:ascii="Arial" w:hAnsi="Arial" w:cs="Arial"/>
        </w:rPr>
        <w:tab/>
      </w:r>
      <w:r w:rsidRPr="00DA3D24">
        <w:rPr>
          <w:rFonts w:ascii="Arial" w:hAnsi="Arial" w:cs="Arial"/>
          <w:sz w:val="22"/>
          <w:szCs w:val="22"/>
        </w:rPr>
        <w:tab/>
      </w:r>
    </w:p>
    <w:p w14:paraId="4A14CDF7" w14:textId="77777777" w:rsidR="00DA720A" w:rsidRPr="00DA3D24" w:rsidRDefault="00DA720A" w:rsidP="00DB7459">
      <w:pPr>
        <w:rPr>
          <w:rFonts w:ascii="Arial" w:hAnsi="Arial" w:cs="Arial"/>
          <w:sz w:val="22"/>
          <w:szCs w:val="22"/>
        </w:rPr>
      </w:pPr>
    </w:p>
    <w:p w14:paraId="1B2E5E5D" w14:textId="77777777" w:rsidR="004E25D0" w:rsidRPr="00DA3D24" w:rsidRDefault="00DB7459" w:rsidP="00DB7459">
      <w:pPr>
        <w:rPr>
          <w:rFonts w:ascii="Arial" w:hAnsi="Arial" w:cs="Arial"/>
          <w:sz w:val="22"/>
          <w:szCs w:val="22"/>
        </w:rPr>
      </w:pPr>
      <w:r w:rsidRPr="00DA3D24">
        <w:rPr>
          <w:rFonts w:ascii="Arial" w:hAnsi="Arial" w:cs="Arial"/>
          <w:sz w:val="22"/>
          <w:szCs w:val="22"/>
        </w:rPr>
        <w:t xml:space="preserve">.............. ST              </w:t>
      </w:r>
      <w:r w:rsidR="000C3077" w:rsidRPr="00DA3D24">
        <w:rPr>
          <w:rFonts w:ascii="Arial" w:hAnsi="Arial" w:cs="Arial"/>
          <w:sz w:val="22"/>
          <w:szCs w:val="22"/>
        </w:rPr>
        <w:t xml:space="preserve"> </w:t>
      </w:r>
      <w:r w:rsidRPr="00DA3D24">
        <w:rPr>
          <w:rFonts w:ascii="Arial" w:hAnsi="Arial" w:cs="Arial"/>
          <w:sz w:val="22"/>
          <w:szCs w:val="22"/>
        </w:rPr>
        <w:t>EP .............</w:t>
      </w:r>
      <w:r w:rsidR="00547951" w:rsidRPr="00DA3D24">
        <w:rPr>
          <w:rFonts w:ascii="Arial" w:hAnsi="Arial" w:cs="Arial"/>
          <w:sz w:val="22"/>
          <w:szCs w:val="22"/>
        </w:rPr>
        <w:t xml:space="preserve">.................              </w:t>
      </w:r>
      <w:r w:rsidR="004E3CC2" w:rsidRPr="00DA3D24">
        <w:rPr>
          <w:rFonts w:ascii="Arial" w:hAnsi="Arial" w:cs="Arial"/>
          <w:sz w:val="22"/>
          <w:szCs w:val="22"/>
        </w:rPr>
        <w:t>GP</w:t>
      </w:r>
      <w:r w:rsidR="00547951" w:rsidRPr="00DA3D24">
        <w:rPr>
          <w:rFonts w:ascii="Arial" w:hAnsi="Arial" w:cs="Arial"/>
          <w:sz w:val="22"/>
          <w:szCs w:val="22"/>
        </w:rPr>
        <w:t xml:space="preserve">   </w:t>
      </w:r>
      <w:r w:rsidRPr="00DA3D24">
        <w:rPr>
          <w:rFonts w:ascii="Arial" w:hAnsi="Arial" w:cs="Arial"/>
          <w:sz w:val="22"/>
          <w:szCs w:val="22"/>
        </w:rPr>
        <w:t>...........................</w:t>
      </w:r>
    </w:p>
    <w:p w14:paraId="5CE6E342" w14:textId="77777777" w:rsidR="00547951" w:rsidRPr="00DA3D24" w:rsidRDefault="00547951" w:rsidP="004E25D0"/>
    <w:p w14:paraId="20A95423" w14:textId="77777777" w:rsidR="00DA720A" w:rsidRPr="00DA3D24" w:rsidRDefault="00DA720A" w:rsidP="004E25D0"/>
    <w:p w14:paraId="1B0D918B" w14:textId="0CF9257E" w:rsidR="00274005" w:rsidRDefault="00274005">
      <w:pPr>
        <w:rPr>
          <w:noProof/>
        </w:rPr>
      </w:pPr>
      <w:r>
        <w:rPr>
          <w:noProof/>
        </w:rPr>
        <w:br w:type="page"/>
      </w:r>
    </w:p>
    <w:p w14:paraId="4D20148F" w14:textId="77777777" w:rsidR="00547951" w:rsidRPr="00DA3D24" w:rsidRDefault="00547951" w:rsidP="004E25D0"/>
    <w:p w14:paraId="72953844" w14:textId="77777777" w:rsidR="00547951" w:rsidRPr="00DA3D24" w:rsidRDefault="00547951" w:rsidP="00547951">
      <w:pPr>
        <w:rPr>
          <w:rFonts w:ascii="Arial" w:hAnsi="Arial" w:cs="Arial"/>
          <w:b/>
          <w:bCs/>
          <w:sz w:val="22"/>
          <w:szCs w:val="22"/>
          <w:lang w:eastAsia="de-DE"/>
        </w:rPr>
      </w:pPr>
      <w:r w:rsidRPr="00DA3D24">
        <w:rPr>
          <w:rFonts w:ascii="Arial" w:hAnsi="Arial" w:cs="Arial"/>
          <w:b/>
          <w:bCs/>
          <w:sz w:val="22"/>
          <w:szCs w:val="22"/>
          <w:lang w:eastAsia="de-DE"/>
        </w:rPr>
        <w:t>Variante B)</w:t>
      </w:r>
    </w:p>
    <w:p w14:paraId="4BD96F14" w14:textId="77777777" w:rsidR="00274005" w:rsidRDefault="00274005" w:rsidP="00547951">
      <w:pPr>
        <w:rPr>
          <w:rFonts w:ascii="Arial" w:hAnsi="Arial" w:cs="Arial"/>
          <w:b/>
          <w:bCs/>
          <w:color w:val="373737"/>
          <w:sz w:val="22"/>
          <w:szCs w:val="22"/>
          <w:shd w:val="clear" w:color="auto" w:fill="FFFFFF"/>
        </w:rPr>
      </w:pPr>
      <w:r w:rsidRPr="00274005">
        <w:rPr>
          <w:rFonts w:ascii="Arial" w:hAnsi="Arial" w:cs="Arial"/>
          <w:b/>
          <w:bCs/>
          <w:color w:val="373737"/>
          <w:sz w:val="22"/>
          <w:szCs w:val="22"/>
          <w:shd w:val="clear" w:color="auto" w:fill="FFFFFF"/>
        </w:rPr>
        <w:t>Automatisierte 2 flg. verglaste Stahl-Schiebeelemente EI30-C Break-OUT (Fluchttüre i.d. Leibung öffnend)</w:t>
      </w:r>
    </w:p>
    <w:p w14:paraId="77256B5E" w14:textId="52944CC0" w:rsidR="00274005" w:rsidRPr="00274005" w:rsidRDefault="00274005" w:rsidP="00547951">
      <w:pPr>
        <w:rPr>
          <w:rFonts w:ascii="Arial" w:hAnsi="Arial" w:cs="Arial"/>
          <w:color w:val="373737"/>
          <w:sz w:val="22"/>
          <w:szCs w:val="22"/>
          <w:shd w:val="clear" w:color="auto" w:fill="FFFFFF"/>
        </w:rPr>
      </w:pPr>
    </w:p>
    <w:p w14:paraId="489E741B" w14:textId="707D6533" w:rsidR="00125692" w:rsidRDefault="009661CA" w:rsidP="00274005">
      <w:pPr>
        <w:pStyle w:val="StandardWeb"/>
        <w:shd w:val="clear" w:color="auto" w:fill="FFFFFF"/>
        <w:spacing w:before="0" w:beforeAutospacing="0" w:after="0" w:afterAutospacing="0"/>
        <w:rPr>
          <w:color w:val="373737"/>
          <w:sz w:val="20"/>
          <w:szCs w:val="20"/>
        </w:rPr>
      </w:pPr>
      <w:r>
        <w:rPr>
          <w:noProof/>
        </w:rPr>
        <w:drawing>
          <wp:inline distT="0" distB="0" distL="0" distR="0" wp14:anchorId="15A04639" wp14:editId="163BFEA0">
            <wp:extent cx="2598420" cy="1493520"/>
            <wp:effectExtent l="0" t="0" r="0" b="0"/>
            <wp:docPr id="2030146295" name="Grafik 1" descr="Ein Bild, das Entwurf, Screenshot, Zeichnung,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146295" name="Grafik 1" descr="Ein Bild, das Entwurf, Screenshot, Zeichnung, Design enthält.&#10;&#10;Automatisch generierte Beschreibung"/>
                    <pic:cNvPicPr/>
                  </pic:nvPicPr>
                  <pic:blipFill rotWithShape="1">
                    <a:blip r:embed="rId10"/>
                    <a:srcRect l="5783" r="8477"/>
                    <a:stretch/>
                  </pic:blipFill>
                  <pic:spPr bwMode="auto">
                    <a:xfrm>
                      <a:off x="0" y="0"/>
                      <a:ext cx="2599255" cy="14940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A5164D0" wp14:editId="649172BE">
            <wp:extent cx="3409989" cy="1380490"/>
            <wp:effectExtent l="0" t="0" r="0" b="0"/>
            <wp:docPr id="930879452" name="Grafik 1" descr="Ein Bild, das Reihe, Diagramm,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879452" name="Grafik 1" descr="Ein Bild, das Reihe, Diagramm, Design enthält.&#10;&#10;Automatisch generierte Beschreibung"/>
                    <pic:cNvPicPr/>
                  </pic:nvPicPr>
                  <pic:blipFill>
                    <a:blip r:embed="rId11"/>
                    <a:stretch>
                      <a:fillRect/>
                    </a:stretch>
                  </pic:blipFill>
                  <pic:spPr>
                    <a:xfrm>
                      <a:off x="0" y="0"/>
                      <a:ext cx="3434424" cy="1390382"/>
                    </a:xfrm>
                    <a:prstGeom prst="rect">
                      <a:avLst/>
                    </a:prstGeom>
                  </pic:spPr>
                </pic:pic>
              </a:graphicData>
            </a:graphic>
          </wp:inline>
        </w:drawing>
      </w:r>
    </w:p>
    <w:p w14:paraId="61C3ADAF" w14:textId="77777777" w:rsidR="009661CA" w:rsidRDefault="009661CA" w:rsidP="00274005">
      <w:pPr>
        <w:pStyle w:val="StandardWeb"/>
        <w:shd w:val="clear" w:color="auto" w:fill="FFFFFF"/>
        <w:spacing w:before="0" w:beforeAutospacing="0" w:after="0" w:afterAutospacing="0"/>
        <w:rPr>
          <w:color w:val="373737"/>
          <w:sz w:val="20"/>
          <w:szCs w:val="20"/>
        </w:rPr>
      </w:pPr>
    </w:p>
    <w:p w14:paraId="2AD08913" w14:textId="6E2E25CF" w:rsidR="00274005" w:rsidRPr="00274005" w:rsidRDefault="00274005" w:rsidP="00274005">
      <w:pPr>
        <w:pStyle w:val="StandardWeb"/>
        <w:shd w:val="clear" w:color="auto" w:fill="FFFFFF"/>
        <w:spacing w:before="0" w:beforeAutospacing="0" w:after="0" w:afterAutospacing="0"/>
        <w:rPr>
          <w:rFonts w:ascii="Roboto" w:hAnsi="Roboto"/>
          <w:color w:val="373737"/>
          <w:sz w:val="20"/>
          <w:szCs w:val="20"/>
        </w:rPr>
      </w:pPr>
      <w:r w:rsidRPr="00274005">
        <w:rPr>
          <w:color w:val="373737"/>
          <w:sz w:val="20"/>
          <w:szCs w:val="20"/>
        </w:rPr>
        <w:t>Automatisierte 2 flg. isolierte Stahl-Schiebeelemente, flächenbündig verglast, EI30-C5 (brandhemmend) mit Fluchtwegfunktion als Break-Out.</w:t>
      </w:r>
    </w:p>
    <w:p w14:paraId="1D276683" w14:textId="7B0955EE" w:rsidR="00274005" w:rsidRPr="00274005" w:rsidRDefault="00274005" w:rsidP="00274005">
      <w:pPr>
        <w:pStyle w:val="StandardWeb"/>
        <w:shd w:val="clear" w:color="auto" w:fill="FFFFFF"/>
        <w:spacing w:before="0" w:beforeAutospacing="0" w:after="0" w:afterAutospacing="0"/>
        <w:rPr>
          <w:rFonts w:ascii="Roboto" w:hAnsi="Roboto"/>
          <w:color w:val="373737"/>
          <w:sz w:val="20"/>
          <w:szCs w:val="20"/>
        </w:rPr>
      </w:pPr>
      <w:r w:rsidRPr="00274005">
        <w:rPr>
          <w:color w:val="373737"/>
          <w:sz w:val="20"/>
          <w:szCs w:val="20"/>
        </w:rPr>
        <w:t>Antrieb im Gebäude montiert, Fluchttürflügel öffnen in die Leibung.</w:t>
      </w:r>
      <w:r w:rsidR="005D53AE">
        <w:rPr>
          <w:color w:val="373737"/>
          <w:sz w:val="20"/>
          <w:szCs w:val="20"/>
        </w:rPr>
        <w:t xml:space="preserve"> Verriegelung und Beschläge EN179 und EN1125 möglich</w:t>
      </w:r>
    </w:p>
    <w:p w14:paraId="7B75855A" w14:textId="77777777" w:rsidR="00274005" w:rsidRDefault="00274005" w:rsidP="00547951">
      <w:pPr>
        <w:rPr>
          <w:rFonts w:ascii="Arial" w:hAnsi="Arial" w:cs="Arial"/>
          <w:b/>
          <w:bCs/>
          <w:color w:val="373737"/>
          <w:sz w:val="22"/>
          <w:szCs w:val="22"/>
          <w:shd w:val="clear" w:color="auto" w:fill="FFFFFF"/>
        </w:rPr>
      </w:pPr>
    </w:p>
    <w:p w14:paraId="4E7C1002" w14:textId="77777777" w:rsidR="00274005" w:rsidRPr="00274005" w:rsidRDefault="00274005" w:rsidP="00547951">
      <w:pPr>
        <w:rPr>
          <w:rFonts w:ascii="Arial" w:hAnsi="Arial" w:cs="Arial"/>
          <w:b/>
          <w:bCs/>
          <w:color w:val="373737"/>
          <w:sz w:val="22"/>
          <w:szCs w:val="22"/>
          <w:shd w:val="clear" w:color="auto" w:fill="FFFFFF"/>
        </w:rPr>
      </w:pPr>
    </w:p>
    <w:p w14:paraId="77D81C3B" w14:textId="215BF317"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 xml:space="preserve">Feuerwiderstandsklasse nach EN13501-2: </w:t>
      </w:r>
      <w:r w:rsidR="009661CA">
        <w:rPr>
          <w:rFonts w:ascii="Arial" w:hAnsi="Arial" w:cs="Arial"/>
          <w:b/>
          <w:bCs/>
          <w:color w:val="373737"/>
          <w:sz w:val="20"/>
          <w:szCs w:val="20"/>
        </w:rPr>
        <w:tab/>
      </w:r>
      <w:r w:rsidR="009661CA">
        <w:rPr>
          <w:rFonts w:ascii="Arial" w:hAnsi="Arial" w:cs="Arial"/>
          <w:b/>
          <w:bCs/>
          <w:color w:val="373737"/>
          <w:sz w:val="20"/>
          <w:szCs w:val="20"/>
        </w:rPr>
        <w:tab/>
      </w:r>
      <w:r w:rsidRPr="00274005">
        <w:rPr>
          <w:rFonts w:ascii="Arial" w:hAnsi="Arial" w:cs="Arial"/>
          <w:b/>
          <w:bCs/>
          <w:color w:val="373737"/>
          <w:sz w:val="20"/>
          <w:szCs w:val="20"/>
        </w:rPr>
        <w:t>EI</w:t>
      </w:r>
      <w:r w:rsidRPr="00274005">
        <w:rPr>
          <w:rFonts w:ascii="Arial" w:hAnsi="Arial" w:cs="Arial"/>
          <w:b/>
          <w:bCs/>
          <w:color w:val="373737"/>
          <w:sz w:val="20"/>
          <w:szCs w:val="20"/>
          <w:vertAlign w:val="subscript"/>
        </w:rPr>
        <w:t>2</w:t>
      </w:r>
      <w:r w:rsidRPr="00274005">
        <w:rPr>
          <w:rFonts w:ascii="Arial" w:hAnsi="Arial" w:cs="Arial"/>
          <w:b/>
          <w:bCs/>
          <w:color w:val="373737"/>
          <w:sz w:val="20"/>
          <w:szCs w:val="20"/>
        </w:rPr>
        <w:t>30-C5</w:t>
      </w:r>
    </w:p>
    <w:p w14:paraId="38C00AC1" w14:textId="5F8981A9"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Rauchschutz:</w:t>
      </w:r>
      <w:r w:rsidRPr="00274005">
        <w:rPr>
          <w:rFonts w:ascii="Arial" w:hAnsi="Arial" w:cs="Arial"/>
          <w:color w:val="373737"/>
          <w:sz w:val="20"/>
          <w:szCs w:val="20"/>
        </w:rPr>
        <w:t> </w:t>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Pr="00274005">
        <w:rPr>
          <w:rFonts w:ascii="Arial" w:hAnsi="Arial" w:cs="Arial"/>
          <w:color w:val="373737"/>
          <w:sz w:val="20"/>
          <w:szCs w:val="20"/>
        </w:rPr>
        <w:t>kein (nicht möglich)</w:t>
      </w:r>
    </w:p>
    <w:p w14:paraId="3A6969C0" w14:textId="6854CA2F"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Einbruchhemmung: </w:t>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Pr="00274005">
        <w:rPr>
          <w:rFonts w:ascii="Arial" w:hAnsi="Arial" w:cs="Arial"/>
          <w:color w:val="373737"/>
          <w:sz w:val="20"/>
          <w:szCs w:val="20"/>
        </w:rPr>
        <w:t>keine (nicht möglich)</w:t>
      </w:r>
    </w:p>
    <w:p w14:paraId="790ACA35" w14:textId="77777777" w:rsidR="00274005" w:rsidRPr="00274005" w:rsidRDefault="00274005" w:rsidP="00274005">
      <w:pPr>
        <w:shd w:val="clear" w:color="auto" w:fill="FFFFFF"/>
        <w:rPr>
          <w:rFonts w:ascii="Roboto" w:hAnsi="Roboto" w:cs="Arial"/>
          <w:b/>
          <w:bCs/>
          <w:color w:val="373737"/>
          <w:sz w:val="20"/>
          <w:szCs w:val="20"/>
        </w:rPr>
      </w:pPr>
      <w:r w:rsidRPr="00274005">
        <w:rPr>
          <w:rFonts w:ascii="Roboto" w:hAnsi="Roboto" w:cs="Arial"/>
          <w:b/>
          <w:bCs/>
          <w:color w:val="373737"/>
          <w:sz w:val="20"/>
          <w:szCs w:val="20"/>
        </w:rPr>
        <w:t> </w:t>
      </w:r>
    </w:p>
    <w:p w14:paraId="2DFC3CD4" w14:textId="23519E81"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Durchgangslichte Schiebetür</w:t>
      </w:r>
      <w:r w:rsidRPr="00274005">
        <w:rPr>
          <w:rFonts w:ascii="Arial" w:hAnsi="Arial" w:cs="Arial"/>
          <w:color w:val="373737"/>
          <w:sz w:val="20"/>
          <w:szCs w:val="20"/>
        </w:rPr>
        <w:t> (MLB x MLH): </w:t>
      </w:r>
      <w:r w:rsidR="009661CA">
        <w:rPr>
          <w:rFonts w:ascii="Arial" w:hAnsi="Arial" w:cs="Arial"/>
          <w:color w:val="373737"/>
          <w:sz w:val="20"/>
          <w:szCs w:val="20"/>
        </w:rPr>
        <w:tab/>
      </w:r>
      <w:r w:rsidR="009661CA">
        <w:rPr>
          <w:rFonts w:ascii="Arial" w:hAnsi="Arial" w:cs="Arial"/>
          <w:color w:val="373737"/>
          <w:sz w:val="20"/>
          <w:szCs w:val="20"/>
        </w:rPr>
        <w:tab/>
      </w:r>
      <w:r w:rsidRPr="00274005">
        <w:rPr>
          <w:rFonts w:ascii="Arial" w:hAnsi="Arial" w:cs="Arial"/>
          <w:color w:val="373737"/>
          <w:sz w:val="20"/>
          <w:szCs w:val="20"/>
        </w:rPr>
        <w:t>ǀ__________ǀ mm</w:t>
      </w:r>
    </w:p>
    <w:p w14:paraId="40B6684F"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30CC69A1" w14:textId="7189C4E8"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Verriegelung erforderlich</w:t>
      </w:r>
      <w:r w:rsidRPr="00274005">
        <w:rPr>
          <w:rFonts w:ascii="Arial" w:hAnsi="Arial" w:cs="Arial"/>
          <w:color w:val="373737"/>
          <w:sz w:val="20"/>
          <w:szCs w:val="20"/>
        </w:rPr>
        <w:t> (ja/nein): </w:t>
      </w:r>
      <w:r w:rsidR="009661CA">
        <w:rPr>
          <w:rFonts w:ascii="Arial" w:hAnsi="Arial" w:cs="Arial"/>
          <w:color w:val="373737"/>
          <w:sz w:val="20"/>
          <w:szCs w:val="20"/>
        </w:rPr>
        <w:tab/>
      </w:r>
      <w:r w:rsidR="009661CA">
        <w:rPr>
          <w:rFonts w:ascii="Arial" w:hAnsi="Arial" w:cs="Arial"/>
          <w:color w:val="373737"/>
          <w:sz w:val="20"/>
          <w:szCs w:val="20"/>
        </w:rPr>
        <w:tab/>
      </w:r>
      <w:r w:rsidR="009661CA">
        <w:rPr>
          <w:rFonts w:ascii="Arial" w:hAnsi="Arial" w:cs="Arial"/>
          <w:color w:val="373737"/>
          <w:sz w:val="20"/>
          <w:szCs w:val="20"/>
        </w:rPr>
        <w:tab/>
      </w:r>
      <w:r w:rsidRPr="00274005">
        <w:rPr>
          <w:rFonts w:ascii="Arial" w:hAnsi="Arial" w:cs="Arial"/>
          <w:color w:val="373737"/>
          <w:sz w:val="20"/>
          <w:szCs w:val="20"/>
        </w:rPr>
        <w:t>ǀ__________ǀ</w:t>
      </w:r>
    </w:p>
    <w:p w14:paraId="2CFD118B" w14:textId="2512512E"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Flucht bei Verriegelung</w:t>
      </w:r>
      <w:r w:rsidRPr="00274005">
        <w:rPr>
          <w:rFonts w:ascii="Arial" w:hAnsi="Arial" w:cs="Arial"/>
          <w:color w:val="373737"/>
          <w:sz w:val="20"/>
          <w:szCs w:val="20"/>
        </w:rPr>
        <w:t> (EN179 / EN1125): </w:t>
      </w:r>
      <w:r w:rsidR="009661CA">
        <w:rPr>
          <w:rFonts w:ascii="Arial" w:hAnsi="Arial" w:cs="Arial"/>
          <w:color w:val="373737"/>
          <w:sz w:val="20"/>
          <w:szCs w:val="20"/>
        </w:rPr>
        <w:tab/>
      </w:r>
      <w:r w:rsidR="009661CA">
        <w:rPr>
          <w:rFonts w:ascii="Arial" w:hAnsi="Arial" w:cs="Arial"/>
          <w:color w:val="373737"/>
          <w:sz w:val="20"/>
          <w:szCs w:val="20"/>
        </w:rPr>
        <w:tab/>
      </w:r>
      <w:r w:rsidRPr="00274005">
        <w:rPr>
          <w:rFonts w:ascii="Arial" w:hAnsi="Arial" w:cs="Arial"/>
          <w:color w:val="373737"/>
          <w:sz w:val="20"/>
          <w:szCs w:val="20"/>
        </w:rPr>
        <w:t>ǀ__________ǀ </w:t>
      </w:r>
    </w:p>
    <w:p w14:paraId="0396C2FD"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49C30DF2" w14:textId="659B9628"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Bänder Fluchttüren: </w:t>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Pr="00274005">
        <w:rPr>
          <w:rFonts w:ascii="Arial" w:hAnsi="Arial" w:cs="Arial"/>
          <w:color w:val="373737"/>
          <w:sz w:val="20"/>
          <w:szCs w:val="20"/>
        </w:rPr>
        <w:t>verdeckt liegend, z.B. Tectus</w:t>
      </w:r>
    </w:p>
    <w:p w14:paraId="5AFAD2EE" w14:textId="14DBE556"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Türschlie</w:t>
      </w:r>
      <w:r w:rsidR="00DA3D24">
        <w:rPr>
          <w:rFonts w:ascii="Arial" w:hAnsi="Arial" w:cs="Arial"/>
          <w:b/>
          <w:bCs/>
          <w:color w:val="373737"/>
          <w:sz w:val="20"/>
          <w:szCs w:val="20"/>
        </w:rPr>
        <w:t>ss</w:t>
      </w:r>
      <w:r w:rsidRPr="00274005">
        <w:rPr>
          <w:rFonts w:ascii="Arial" w:hAnsi="Arial" w:cs="Arial"/>
          <w:b/>
          <w:bCs/>
          <w:color w:val="373737"/>
          <w:sz w:val="20"/>
          <w:szCs w:val="20"/>
        </w:rPr>
        <w:t>er Fluchttüren:</w:t>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009661CA">
        <w:rPr>
          <w:rFonts w:ascii="Arial" w:hAnsi="Arial" w:cs="Arial"/>
          <w:b/>
          <w:bCs/>
          <w:color w:val="373737"/>
          <w:sz w:val="20"/>
          <w:szCs w:val="20"/>
        </w:rPr>
        <w:tab/>
      </w:r>
      <w:r w:rsidRPr="00274005">
        <w:rPr>
          <w:rFonts w:ascii="Arial" w:hAnsi="Arial" w:cs="Arial"/>
          <w:color w:val="373737"/>
          <w:sz w:val="20"/>
          <w:szCs w:val="20"/>
        </w:rPr>
        <w:t>integriertes Türschlie</w:t>
      </w:r>
      <w:r w:rsidR="00DA3D24">
        <w:rPr>
          <w:rFonts w:ascii="Arial" w:hAnsi="Arial" w:cs="Arial"/>
          <w:color w:val="373737"/>
          <w:sz w:val="20"/>
          <w:szCs w:val="20"/>
        </w:rPr>
        <w:t>ss</w:t>
      </w:r>
      <w:r w:rsidRPr="00274005">
        <w:rPr>
          <w:rFonts w:ascii="Arial" w:hAnsi="Arial" w:cs="Arial"/>
          <w:color w:val="373737"/>
          <w:sz w:val="20"/>
          <w:szCs w:val="20"/>
        </w:rPr>
        <w:t xml:space="preserve">ersystem </w:t>
      </w:r>
    </w:p>
    <w:p w14:paraId="637AE261"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7C4B8EFB" w14:textId="7B6D7294" w:rsidR="00274005" w:rsidRPr="00274005" w:rsidRDefault="00274005" w:rsidP="00274005">
      <w:pPr>
        <w:shd w:val="clear" w:color="auto" w:fill="FFFFFF"/>
        <w:rPr>
          <w:rFonts w:ascii="Roboto" w:hAnsi="Roboto" w:cs="Arial"/>
          <w:color w:val="373737"/>
          <w:sz w:val="21"/>
          <w:szCs w:val="21"/>
        </w:rPr>
      </w:pPr>
      <w:r w:rsidRPr="00274005">
        <w:rPr>
          <w:rFonts w:ascii="Arial" w:hAnsi="Arial" w:cs="Arial"/>
          <w:b/>
          <w:bCs/>
          <w:color w:val="373737"/>
          <w:sz w:val="20"/>
          <w:szCs w:val="20"/>
        </w:rPr>
        <w:t>Resultierende effektive Durchgangslichte Flucht:</w:t>
      </w:r>
      <w:r w:rsidRPr="00274005">
        <w:rPr>
          <w:rFonts w:ascii="Arial" w:hAnsi="Arial" w:cs="Arial"/>
          <w:color w:val="373737"/>
          <w:sz w:val="20"/>
          <w:szCs w:val="20"/>
        </w:rPr>
        <w:t> MLB - 2*85mm - Beschlageinstand</w:t>
      </w:r>
    </w:p>
    <w:p w14:paraId="79B93B07" w14:textId="77777777" w:rsidR="00274005" w:rsidRPr="00274005" w:rsidRDefault="00274005" w:rsidP="00274005">
      <w:pPr>
        <w:shd w:val="clear" w:color="auto" w:fill="FFFFFF"/>
        <w:rPr>
          <w:rFonts w:ascii="Roboto" w:hAnsi="Roboto" w:cs="Arial"/>
          <w:color w:val="373737"/>
          <w:sz w:val="20"/>
          <w:szCs w:val="20"/>
        </w:rPr>
      </w:pPr>
      <w:r w:rsidRPr="00274005">
        <w:rPr>
          <w:rFonts w:ascii="Roboto" w:hAnsi="Roboto" w:cs="Arial"/>
          <w:color w:val="373737"/>
          <w:sz w:val="20"/>
          <w:szCs w:val="20"/>
        </w:rPr>
        <w:t> </w:t>
      </w:r>
    </w:p>
    <w:p w14:paraId="521A6185" w14:textId="77777777" w:rsidR="00274005" w:rsidRPr="00274005" w:rsidRDefault="00274005" w:rsidP="00274005">
      <w:pPr>
        <w:shd w:val="clear" w:color="auto" w:fill="FFFFFF"/>
        <w:rPr>
          <w:rFonts w:ascii="Roboto" w:hAnsi="Roboto" w:cs="Arial"/>
          <w:b/>
          <w:bCs/>
          <w:color w:val="373737"/>
          <w:sz w:val="20"/>
          <w:szCs w:val="20"/>
        </w:rPr>
      </w:pPr>
      <w:r w:rsidRPr="00274005">
        <w:rPr>
          <w:rFonts w:ascii="Arial" w:hAnsi="Arial" w:cs="Arial"/>
          <w:b/>
          <w:bCs/>
          <w:color w:val="373737"/>
          <w:sz w:val="20"/>
          <w:szCs w:val="20"/>
        </w:rPr>
        <w:t>z.B. PENEDER HIGHLINEbreakout-30, oder Gleichwertiges.</w:t>
      </w:r>
    </w:p>
    <w:p w14:paraId="6AF5BFBB" w14:textId="77777777" w:rsidR="002F06A0" w:rsidRDefault="002F06A0" w:rsidP="002F06A0">
      <w:pPr>
        <w:shd w:val="clear" w:color="auto" w:fill="FFFFFF"/>
        <w:rPr>
          <w:rFonts w:ascii="Arial" w:hAnsi="Arial" w:cs="Arial"/>
          <w:color w:val="373737"/>
          <w:sz w:val="20"/>
          <w:szCs w:val="20"/>
        </w:rPr>
      </w:pPr>
      <w:r w:rsidRPr="00274005">
        <w:rPr>
          <w:rFonts w:ascii="Arial" w:hAnsi="Arial" w:cs="Arial"/>
          <w:color w:val="373737"/>
          <w:sz w:val="20"/>
          <w:szCs w:val="20"/>
        </w:rPr>
        <w:t>Angebotenes Erzeugnis: </w:t>
      </w:r>
      <w:r>
        <w:rPr>
          <w:rFonts w:ascii="Arial" w:hAnsi="Arial" w:cs="Arial"/>
          <w:color w:val="373737"/>
          <w:sz w:val="20"/>
          <w:szCs w:val="20"/>
        </w:rPr>
        <w:t>…………………</w:t>
      </w:r>
    </w:p>
    <w:p w14:paraId="70C96503" w14:textId="77777777" w:rsidR="002F06A0" w:rsidRPr="00274005" w:rsidRDefault="002F06A0" w:rsidP="002F06A0">
      <w:pPr>
        <w:shd w:val="clear" w:color="auto" w:fill="FFFFFF"/>
        <w:rPr>
          <w:rFonts w:ascii="Roboto" w:hAnsi="Roboto" w:cs="Arial"/>
          <w:color w:val="373737"/>
          <w:sz w:val="21"/>
          <w:szCs w:val="21"/>
        </w:rPr>
      </w:pPr>
      <w:r>
        <w:rPr>
          <w:rFonts w:ascii="Arial" w:hAnsi="Arial" w:cs="Arial"/>
          <w:color w:val="373737"/>
          <w:sz w:val="20"/>
          <w:szCs w:val="20"/>
        </w:rPr>
        <w:t>VKF Anerkennung Nr. …………………</w:t>
      </w:r>
    </w:p>
    <w:p w14:paraId="28469500" w14:textId="77777777" w:rsidR="00547951" w:rsidRPr="002F06A0" w:rsidRDefault="00547951" w:rsidP="00547951">
      <w:pPr>
        <w:rPr>
          <w:rFonts w:ascii="Arial" w:hAnsi="Arial" w:cs="Arial"/>
        </w:rPr>
      </w:pPr>
    </w:p>
    <w:p w14:paraId="20849B43" w14:textId="77777777" w:rsidR="00547951" w:rsidRPr="00935391" w:rsidRDefault="00547951" w:rsidP="00547951">
      <w:pPr>
        <w:tabs>
          <w:tab w:val="left" w:pos="680"/>
          <w:tab w:val="left" w:pos="2694"/>
          <w:tab w:val="left" w:pos="2722"/>
        </w:tabs>
        <w:rPr>
          <w:rFonts w:ascii="Arial" w:hAnsi="Arial" w:cs="Arial"/>
          <w:b/>
          <w:sz w:val="22"/>
          <w:lang w:val="de-DE"/>
        </w:rPr>
      </w:pPr>
    </w:p>
    <w:p w14:paraId="1A452C70" w14:textId="77777777" w:rsidR="00DA720A" w:rsidRDefault="00547951" w:rsidP="00547951">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6AC68905" w14:textId="77777777" w:rsidR="00547951" w:rsidRPr="00DA3D24" w:rsidRDefault="00547951" w:rsidP="00547951">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DA3D24">
        <w:rPr>
          <w:rFonts w:ascii="Arial" w:hAnsi="Arial" w:cs="Arial"/>
          <w:sz w:val="22"/>
          <w:szCs w:val="22"/>
        </w:rPr>
        <w:t>ST               EP ..............................              GP   ...........................</w:t>
      </w:r>
    </w:p>
    <w:p w14:paraId="5D8377D4" w14:textId="77777777" w:rsidR="00547951" w:rsidRPr="00DA3D24" w:rsidRDefault="00547951" w:rsidP="004E25D0"/>
    <w:p w14:paraId="1798F954" w14:textId="3CC2F06E" w:rsidR="00274005" w:rsidRPr="00DA3D24" w:rsidRDefault="00274005">
      <w:r w:rsidRPr="00DA3D24">
        <w:br w:type="page"/>
      </w:r>
    </w:p>
    <w:p w14:paraId="5709338F" w14:textId="324755FB" w:rsidR="004E25D0" w:rsidRPr="007B6137" w:rsidRDefault="007B6137" w:rsidP="007B6137">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sz w:val="22"/>
          <w:szCs w:val="22"/>
        </w:rPr>
      </w:pPr>
      <w:r w:rsidRPr="007B6137">
        <w:rPr>
          <w:rFonts w:ascii="Arial" w:hAnsi="Arial" w:cs="Arial"/>
          <w:b/>
          <w:color w:val="FFFFFF" w:themeColor="background1"/>
          <w:sz w:val="22"/>
          <w:szCs w:val="22"/>
        </w:rPr>
        <w:lastRenderedPageBreak/>
        <w:t>Na</w:t>
      </w:r>
      <w:r w:rsidR="004E25D0" w:rsidRPr="007B6137">
        <w:rPr>
          <w:rFonts w:ascii="Arial" w:hAnsi="Arial" w:cs="Arial"/>
          <w:b/>
          <w:color w:val="FFFFFF" w:themeColor="background1"/>
          <w:sz w:val="22"/>
          <w:szCs w:val="22"/>
        </w:rPr>
        <w:t>chfolgend werden Ergänzungen zum oben a</w:t>
      </w:r>
      <w:r w:rsidR="00D6340A" w:rsidRPr="007B6137">
        <w:rPr>
          <w:rFonts w:ascii="Arial" w:hAnsi="Arial" w:cs="Arial"/>
          <w:b/>
          <w:color w:val="FFFFFF" w:themeColor="background1"/>
          <w:sz w:val="22"/>
          <w:szCs w:val="22"/>
        </w:rPr>
        <w:t xml:space="preserve">ngeführten Grundprodukt </w:t>
      </w:r>
      <w:r w:rsidR="007A7A22">
        <w:rPr>
          <w:rFonts w:ascii="Arial" w:hAnsi="Arial" w:cs="Arial"/>
          <w:b/>
          <w:color w:val="FFFFFF" w:themeColor="background1"/>
          <w:sz w:val="22"/>
          <w:szCs w:val="22"/>
        </w:rPr>
        <w:t xml:space="preserve">PENEDER </w:t>
      </w:r>
      <w:r w:rsidR="009E7794">
        <w:rPr>
          <w:rFonts w:ascii="Arial" w:hAnsi="Arial" w:cs="Arial"/>
          <w:b/>
          <w:color w:val="FFFFFF" w:themeColor="background1"/>
          <w:sz w:val="22"/>
          <w:szCs w:val="22"/>
        </w:rPr>
        <w:t>HIGHLINE</w:t>
      </w:r>
      <w:r w:rsidR="00274005">
        <w:rPr>
          <w:rFonts w:ascii="Arial" w:hAnsi="Arial" w:cs="Arial"/>
          <w:b/>
          <w:color w:val="FFFFFF" w:themeColor="background1"/>
          <w:sz w:val="22"/>
          <w:szCs w:val="22"/>
        </w:rPr>
        <w:t>breakout</w:t>
      </w:r>
      <w:r w:rsidR="009E7794">
        <w:rPr>
          <w:rFonts w:ascii="Arial" w:hAnsi="Arial" w:cs="Arial"/>
          <w:b/>
          <w:color w:val="FFFFFF" w:themeColor="background1"/>
          <w:sz w:val="22"/>
          <w:szCs w:val="22"/>
        </w:rPr>
        <w:t xml:space="preserve"> </w:t>
      </w:r>
      <w:r w:rsidR="004E25D0" w:rsidRPr="007B6137">
        <w:rPr>
          <w:rFonts w:ascii="Arial" w:hAnsi="Arial" w:cs="Arial"/>
          <w:b/>
          <w:color w:val="FFFFFF" w:themeColor="background1"/>
          <w:sz w:val="22"/>
          <w:szCs w:val="22"/>
        </w:rPr>
        <w:t xml:space="preserve">in Form von Aufzahlungen auf die Grundposition angeführt. </w:t>
      </w:r>
    </w:p>
    <w:p w14:paraId="170BDFE0" w14:textId="77777777" w:rsidR="004E25D0" w:rsidRPr="00216F96" w:rsidRDefault="004E25D0" w:rsidP="004E25D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sz w:val="22"/>
          <w:szCs w:val="22"/>
        </w:rPr>
      </w:pPr>
      <w:r w:rsidRPr="00216F96">
        <w:rPr>
          <w:rFonts w:ascii="Arial" w:hAnsi="Arial" w:cs="Arial"/>
          <w:sz w:val="22"/>
          <w:szCs w:val="22"/>
        </w:rPr>
        <w:t>Werden grundlegende Änderungen am Grundprodukt durch die Ausführung e</w:t>
      </w:r>
      <w:r w:rsidR="002C76D0" w:rsidRPr="00216F96">
        <w:rPr>
          <w:rFonts w:ascii="Arial" w:hAnsi="Arial" w:cs="Arial"/>
          <w:sz w:val="22"/>
          <w:szCs w:val="22"/>
        </w:rPr>
        <w:t xml:space="preserve">iner Aufzahlungsposition nötig </w:t>
      </w:r>
      <w:r w:rsidRPr="00216F96">
        <w:rPr>
          <w:rFonts w:ascii="Arial" w:hAnsi="Arial" w:cs="Arial"/>
          <w:sz w:val="22"/>
          <w:szCs w:val="22"/>
        </w:rPr>
        <w:t>sind diese in im Preis der Aufzahlungsposition eingerechnet. Dies gilt ebenso für alle erforderlichen zusätzlichen Einlegeteile in den Türkorpus wie z.B. Leerverrohrungen für elektromechanisches Schloss, Reed-Kontakte etc.</w:t>
      </w:r>
    </w:p>
    <w:p w14:paraId="1C555B20" w14:textId="77777777" w:rsidR="00216F96" w:rsidRPr="00216F96" w:rsidRDefault="00216F96" w:rsidP="00216F96">
      <w:pPr>
        <w:pStyle w:val="berschrift1"/>
        <w:tabs>
          <w:tab w:val="left" w:pos="5670"/>
        </w:tabs>
        <w:ind w:right="593"/>
        <w:rPr>
          <w:rFonts w:cs="Arial"/>
          <w:sz w:val="22"/>
          <w:szCs w:val="22"/>
          <w:vertAlign w:val="subscript"/>
        </w:rPr>
      </w:pPr>
      <w:r w:rsidRPr="00216F96">
        <w:rPr>
          <w:rFonts w:cs="Arial"/>
          <w:sz w:val="22"/>
          <w:szCs w:val="22"/>
        </w:rPr>
        <w:t>Aufzahlung (Az) für Ausführung von linearen Schutzflügel</w:t>
      </w:r>
    </w:p>
    <w:p w14:paraId="59FFE295" w14:textId="77777777" w:rsidR="00125692" w:rsidRPr="00125692" w:rsidRDefault="00125692" w:rsidP="00125692">
      <w:pPr>
        <w:rPr>
          <w:rFonts w:ascii="Arial" w:hAnsi="Arial" w:cs="Arial"/>
          <w:sz w:val="22"/>
          <w:szCs w:val="22"/>
        </w:rPr>
      </w:pPr>
      <w:r w:rsidRPr="00125692">
        <w:rPr>
          <w:rFonts w:ascii="Arial" w:hAnsi="Arial" w:cs="Arial"/>
          <w:sz w:val="22"/>
          <w:szCs w:val="22"/>
        </w:rPr>
        <w:t>Aufzahlung (Az) für Ausführung von linearen Schutzflügel</w:t>
      </w:r>
    </w:p>
    <w:p w14:paraId="48A466C3" w14:textId="77777777" w:rsidR="00125692" w:rsidRPr="00125692" w:rsidRDefault="00125692" w:rsidP="00125692">
      <w:pPr>
        <w:rPr>
          <w:rFonts w:ascii="Arial" w:hAnsi="Arial" w:cs="Arial"/>
          <w:sz w:val="22"/>
          <w:szCs w:val="22"/>
        </w:rPr>
      </w:pPr>
      <w:r w:rsidRPr="00125692">
        <w:rPr>
          <w:rFonts w:ascii="Arial" w:hAnsi="Arial" w:cs="Arial"/>
          <w:sz w:val="22"/>
          <w:szCs w:val="22"/>
        </w:rPr>
        <w:t>Ausführung von Schutzflügel für lineare Schiebeelementen,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6607319C" w14:textId="77777777" w:rsidR="00125692" w:rsidRPr="00125692" w:rsidRDefault="00125692" w:rsidP="00125692">
      <w:pPr>
        <w:rPr>
          <w:rFonts w:ascii="Arial" w:hAnsi="Arial" w:cs="Arial"/>
          <w:sz w:val="22"/>
          <w:szCs w:val="22"/>
        </w:rPr>
      </w:pPr>
      <w:r w:rsidRPr="00125692">
        <w:rPr>
          <w:rFonts w:ascii="Arial" w:hAnsi="Arial" w:cs="Arial"/>
          <w:sz w:val="22"/>
          <w:szCs w:val="22"/>
        </w:rPr>
        <w:t> </w:t>
      </w:r>
    </w:p>
    <w:p w14:paraId="3D0727A8" w14:textId="77777777" w:rsidR="00125692" w:rsidRPr="00125692" w:rsidRDefault="00125692" w:rsidP="00125692">
      <w:pPr>
        <w:rPr>
          <w:rFonts w:ascii="Arial" w:hAnsi="Arial" w:cs="Arial"/>
          <w:sz w:val="22"/>
          <w:szCs w:val="22"/>
        </w:rPr>
      </w:pPr>
      <w:r w:rsidRPr="00125692">
        <w:rPr>
          <w:rFonts w:ascii="Arial" w:hAnsi="Arial" w:cs="Arial"/>
          <w:sz w:val="22"/>
          <w:szCs w:val="22"/>
        </w:rPr>
        <w:t>Achtung: Konstruktionstechnisch nur bei Ausführung Fluchttürflügel IN die Laibung öffnend anwendbar!</w:t>
      </w:r>
    </w:p>
    <w:p w14:paraId="3561A01D" w14:textId="77777777" w:rsidR="00216F96" w:rsidRDefault="00216F96" w:rsidP="00216F96">
      <w:pPr>
        <w:ind w:right="593"/>
        <w:rPr>
          <w:rFonts w:ascii="Arial" w:hAnsi="Arial" w:cs="Arial"/>
          <w:sz w:val="22"/>
          <w:szCs w:val="22"/>
        </w:rPr>
      </w:pPr>
    </w:p>
    <w:p w14:paraId="7D48433C" w14:textId="77777777" w:rsidR="00216F96" w:rsidRPr="00216F96" w:rsidRDefault="00216F96" w:rsidP="00216F96">
      <w:pPr>
        <w:ind w:right="593"/>
        <w:rPr>
          <w:rFonts w:ascii="Arial" w:hAnsi="Arial" w:cs="Arial"/>
          <w:sz w:val="22"/>
          <w:szCs w:val="22"/>
        </w:rPr>
      </w:pPr>
      <w:r w:rsidRPr="00216F96">
        <w:rPr>
          <w:rFonts w:ascii="Arial" w:hAnsi="Arial" w:cs="Arial"/>
          <w:sz w:val="22"/>
          <w:szCs w:val="22"/>
        </w:rPr>
        <w:t>.............. ST               EP ..............................                GP   ..............................</w:t>
      </w:r>
    </w:p>
    <w:p w14:paraId="584858AB" w14:textId="77777777" w:rsidR="00216F96" w:rsidRPr="00A044FF" w:rsidRDefault="00216F96" w:rsidP="00216F96">
      <w:pPr>
        <w:pStyle w:val="berschrift1"/>
        <w:tabs>
          <w:tab w:val="left" w:pos="5670"/>
        </w:tabs>
        <w:rPr>
          <w:rFonts w:cs="Arial"/>
          <w:sz w:val="22"/>
          <w:szCs w:val="22"/>
        </w:rPr>
      </w:pPr>
      <w:r w:rsidRPr="00A044FF">
        <w:rPr>
          <w:rFonts w:cs="Arial"/>
          <w:sz w:val="22"/>
          <w:szCs w:val="22"/>
        </w:rPr>
        <w:t xml:space="preserve">Aufzahlung (Az) für </w:t>
      </w:r>
      <w:r w:rsidR="00A044FF" w:rsidRPr="00A044FF">
        <w:rPr>
          <w:rFonts w:cs="Arial"/>
          <w:sz w:val="22"/>
          <w:szCs w:val="22"/>
        </w:rPr>
        <w:t xml:space="preserve">berührungsloses Schalterelement </w:t>
      </w:r>
    </w:p>
    <w:p w14:paraId="6A7E8C55" w14:textId="77777777" w:rsidR="00216F96" w:rsidRPr="00A044FF" w:rsidRDefault="00216F96" w:rsidP="00216F96">
      <w:pPr>
        <w:rPr>
          <w:rFonts w:ascii="Arial" w:hAnsi="Arial" w:cs="Arial"/>
          <w:sz w:val="22"/>
          <w:szCs w:val="22"/>
        </w:rPr>
      </w:pPr>
      <w:r w:rsidRPr="00A044FF">
        <w:rPr>
          <w:rFonts w:ascii="Arial" w:hAnsi="Arial" w:cs="Arial"/>
          <w:sz w:val="22"/>
          <w:szCs w:val="22"/>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13DA8E85" w14:textId="77777777" w:rsidR="00A044FF" w:rsidRPr="00216F96" w:rsidRDefault="00A044FF" w:rsidP="00216F96">
      <w:pPr>
        <w:rPr>
          <w:rFonts w:ascii="Arial" w:hAnsi="Arial" w:cs="Arial"/>
          <w:sz w:val="22"/>
          <w:szCs w:val="22"/>
        </w:rPr>
      </w:pPr>
    </w:p>
    <w:p w14:paraId="429A3E89" w14:textId="77777777" w:rsidR="00216F96" w:rsidRPr="00216F96" w:rsidRDefault="00216F96" w:rsidP="00216F96">
      <w:pPr>
        <w:rPr>
          <w:rFonts w:ascii="Arial" w:hAnsi="Arial" w:cs="Arial"/>
          <w:sz w:val="22"/>
          <w:szCs w:val="22"/>
        </w:rPr>
      </w:pPr>
      <w:r w:rsidRPr="00216F96">
        <w:rPr>
          <w:rFonts w:ascii="Arial" w:hAnsi="Arial" w:cs="Arial"/>
          <w:sz w:val="22"/>
          <w:szCs w:val="22"/>
        </w:rPr>
        <w:t>.............. ST               EP ..............................                GP   ..............................</w:t>
      </w:r>
    </w:p>
    <w:p w14:paraId="5851746B" w14:textId="77777777" w:rsidR="004E25D0" w:rsidRPr="00125692" w:rsidRDefault="004E25D0" w:rsidP="004E25D0">
      <w:pPr>
        <w:rPr>
          <w:rFonts w:ascii="Arial" w:hAnsi="Arial" w:cs="Arial"/>
        </w:rPr>
      </w:pPr>
    </w:p>
    <w:p w14:paraId="3B4C2357" w14:textId="55DE8179" w:rsidR="00125692" w:rsidRDefault="00125692" w:rsidP="00125692">
      <w:pPr>
        <w:rPr>
          <w:rFonts w:ascii="Arial" w:hAnsi="Arial" w:cs="Arial"/>
          <w:b/>
          <w:sz w:val="22"/>
          <w:szCs w:val="22"/>
          <w:lang w:val="de-DE"/>
        </w:rPr>
      </w:pPr>
      <w:r w:rsidRPr="00125692">
        <w:rPr>
          <w:rFonts w:ascii="Arial" w:hAnsi="Arial" w:cs="Arial"/>
          <w:b/>
          <w:sz w:val="22"/>
          <w:szCs w:val="22"/>
          <w:lang w:val="de-DE"/>
        </w:rPr>
        <w:t xml:space="preserve">Aufzahlung (Az) für Ausführung in verzinkt anstelle </w:t>
      </w:r>
      <w:r>
        <w:rPr>
          <w:rFonts w:ascii="Arial" w:hAnsi="Arial" w:cs="Arial"/>
          <w:b/>
          <w:sz w:val="22"/>
          <w:szCs w:val="22"/>
          <w:lang w:val="de-DE"/>
        </w:rPr>
        <w:t>RAL</w:t>
      </w:r>
    </w:p>
    <w:p w14:paraId="5B42D17C" w14:textId="77777777" w:rsidR="00125692" w:rsidRPr="00125692" w:rsidRDefault="00125692" w:rsidP="00125692">
      <w:pPr>
        <w:rPr>
          <w:rFonts w:ascii="Arial" w:hAnsi="Arial" w:cs="Arial"/>
          <w:sz w:val="22"/>
          <w:szCs w:val="22"/>
        </w:rPr>
      </w:pPr>
      <w:r w:rsidRPr="00125692">
        <w:rPr>
          <w:rFonts w:ascii="Arial" w:hAnsi="Arial" w:cs="Arial"/>
          <w:sz w:val="22"/>
          <w:szCs w:val="22"/>
        </w:rPr>
        <w:t>Ausführung der Türe vollflächig verzinkt anstelle RAL.</w:t>
      </w:r>
    </w:p>
    <w:p w14:paraId="2D6B792F" w14:textId="77777777" w:rsidR="00125692" w:rsidRPr="00125692" w:rsidRDefault="00125692" w:rsidP="00125692">
      <w:pPr>
        <w:rPr>
          <w:rFonts w:ascii="Arial" w:hAnsi="Arial" w:cs="Arial"/>
          <w:sz w:val="22"/>
          <w:szCs w:val="22"/>
        </w:rPr>
      </w:pPr>
      <w:r w:rsidRPr="00125692">
        <w:rPr>
          <w:rFonts w:ascii="Arial" w:hAnsi="Arial" w:cs="Arial"/>
          <w:sz w:val="22"/>
          <w:szCs w:val="22"/>
        </w:rPr>
        <w:t>Alle erforderlichen Änderungen in Füllung, Einlegeteilen usw. sind in die Aufpreisposition einzurechnen.</w:t>
      </w:r>
    </w:p>
    <w:p w14:paraId="4D121984" w14:textId="77777777" w:rsidR="00125692" w:rsidRPr="00216F96" w:rsidRDefault="00125692" w:rsidP="00125692">
      <w:pPr>
        <w:rPr>
          <w:rFonts w:ascii="Arial" w:hAnsi="Arial" w:cs="Arial"/>
          <w:sz w:val="22"/>
          <w:szCs w:val="22"/>
        </w:rPr>
      </w:pPr>
    </w:p>
    <w:p w14:paraId="4A69B358" w14:textId="77777777" w:rsidR="00125692" w:rsidRPr="00216F96" w:rsidRDefault="00125692" w:rsidP="00125692">
      <w:pPr>
        <w:rPr>
          <w:rFonts w:ascii="Arial" w:hAnsi="Arial" w:cs="Arial"/>
          <w:sz w:val="22"/>
          <w:szCs w:val="22"/>
        </w:rPr>
      </w:pPr>
      <w:r w:rsidRPr="00216F96">
        <w:rPr>
          <w:rFonts w:ascii="Arial" w:hAnsi="Arial" w:cs="Arial"/>
          <w:sz w:val="22"/>
          <w:szCs w:val="22"/>
        </w:rPr>
        <w:t>.............. ST               EP ..............................                GP   ..............................</w:t>
      </w:r>
    </w:p>
    <w:p w14:paraId="47EC1CD0" w14:textId="77777777" w:rsidR="00DB7459" w:rsidRPr="00935391" w:rsidRDefault="00DB7459" w:rsidP="00DB7459">
      <w:pPr>
        <w:rPr>
          <w:rFonts w:ascii="Arial" w:hAnsi="Arial" w:cs="Arial"/>
          <w:sz w:val="22"/>
          <w:szCs w:val="22"/>
          <w:lang w:val="de-DE"/>
        </w:rPr>
      </w:pPr>
    </w:p>
    <w:p w14:paraId="481A3FA3" w14:textId="4D90B180" w:rsidR="00507954" w:rsidRDefault="00125692" w:rsidP="001646B5">
      <w:pPr>
        <w:rPr>
          <w:rFonts w:ascii="Arial" w:hAnsi="Arial" w:cs="Arial"/>
          <w:b/>
          <w:sz w:val="22"/>
          <w:szCs w:val="22"/>
          <w:lang w:val="de-DE"/>
        </w:rPr>
      </w:pPr>
      <w:r w:rsidRPr="00125692">
        <w:rPr>
          <w:rFonts w:ascii="Arial" w:hAnsi="Arial" w:cs="Arial"/>
          <w:b/>
          <w:sz w:val="22"/>
          <w:szCs w:val="22"/>
          <w:lang w:val="de-DE"/>
        </w:rPr>
        <w:t>Aufzahlung (Az) für Ausführung in NCS anstelle RAL</w:t>
      </w:r>
    </w:p>
    <w:p w14:paraId="6496D6F1" w14:textId="77777777" w:rsidR="00125692" w:rsidRPr="00125692" w:rsidRDefault="00125692" w:rsidP="00125692">
      <w:pPr>
        <w:rPr>
          <w:rFonts w:ascii="Arial" w:hAnsi="Arial" w:cs="Arial"/>
          <w:sz w:val="22"/>
          <w:szCs w:val="22"/>
        </w:rPr>
      </w:pPr>
      <w:r w:rsidRPr="00125692">
        <w:rPr>
          <w:rFonts w:ascii="Arial" w:hAnsi="Arial" w:cs="Arial"/>
          <w:sz w:val="22"/>
          <w:szCs w:val="22"/>
        </w:rPr>
        <w:t>Ausführung der Türe NCS anstelle RAL-Beschichtung.</w:t>
      </w:r>
    </w:p>
    <w:p w14:paraId="09C0D3D0" w14:textId="77777777" w:rsidR="00125692" w:rsidRPr="00125692" w:rsidRDefault="00125692" w:rsidP="00125692">
      <w:pPr>
        <w:rPr>
          <w:rFonts w:ascii="Arial" w:hAnsi="Arial" w:cs="Arial"/>
          <w:sz w:val="22"/>
          <w:szCs w:val="22"/>
        </w:rPr>
      </w:pPr>
      <w:r w:rsidRPr="00125692">
        <w:rPr>
          <w:rFonts w:ascii="Arial" w:hAnsi="Arial" w:cs="Arial"/>
          <w:sz w:val="22"/>
          <w:szCs w:val="22"/>
        </w:rPr>
        <w:t>Alle erforderlichen Änderungen in Füllung, Einlegeteilen usw. sind in die Aufpreisposition einzurechnen.</w:t>
      </w:r>
    </w:p>
    <w:p w14:paraId="21BF2B65" w14:textId="77777777" w:rsidR="00125692" w:rsidRDefault="00125692" w:rsidP="001646B5">
      <w:pPr>
        <w:rPr>
          <w:rFonts w:ascii="Arial" w:hAnsi="Arial" w:cs="Arial"/>
          <w:b/>
          <w:sz w:val="22"/>
          <w:szCs w:val="22"/>
        </w:rPr>
      </w:pPr>
    </w:p>
    <w:p w14:paraId="466A938B" w14:textId="77777777" w:rsidR="00125692" w:rsidRPr="00216F96" w:rsidRDefault="00125692" w:rsidP="00125692">
      <w:pPr>
        <w:rPr>
          <w:rFonts w:ascii="Arial" w:hAnsi="Arial" w:cs="Arial"/>
          <w:sz w:val="22"/>
          <w:szCs w:val="22"/>
        </w:rPr>
      </w:pPr>
      <w:r w:rsidRPr="00216F96">
        <w:rPr>
          <w:rFonts w:ascii="Arial" w:hAnsi="Arial" w:cs="Arial"/>
          <w:sz w:val="22"/>
          <w:szCs w:val="22"/>
        </w:rPr>
        <w:t>.............. ST               EP ..............................                GP   ..............................</w:t>
      </w:r>
    </w:p>
    <w:p w14:paraId="7E921CDF" w14:textId="77777777" w:rsidR="00125692" w:rsidRDefault="00125692" w:rsidP="001646B5">
      <w:pPr>
        <w:rPr>
          <w:rFonts w:ascii="Arial" w:hAnsi="Arial" w:cs="Arial"/>
          <w:b/>
          <w:sz w:val="22"/>
          <w:szCs w:val="22"/>
        </w:rPr>
      </w:pPr>
    </w:p>
    <w:p w14:paraId="1ABD5D29" w14:textId="77777777" w:rsidR="00125692" w:rsidRDefault="00125692" w:rsidP="001646B5">
      <w:pPr>
        <w:rPr>
          <w:rFonts w:ascii="Arial" w:hAnsi="Arial" w:cs="Arial"/>
          <w:b/>
          <w:sz w:val="22"/>
          <w:szCs w:val="22"/>
        </w:rPr>
      </w:pPr>
    </w:p>
    <w:p w14:paraId="6C6061ED" w14:textId="355C7E9C" w:rsidR="00125692" w:rsidRDefault="00125692" w:rsidP="001646B5">
      <w:pPr>
        <w:rPr>
          <w:rFonts w:ascii="Arial" w:hAnsi="Arial" w:cs="Arial"/>
          <w:b/>
          <w:sz w:val="22"/>
          <w:szCs w:val="22"/>
          <w:lang w:val="de-DE"/>
        </w:rPr>
      </w:pPr>
      <w:r w:rsidRPr="00125692">
        <w:rPr>
          <w:rFonts w:ascii="Arial" w:hAnsi="Arial" w:cs="Arial"/>
          <w:b/>
          <w:sz w:val="22"/>
          <w:szCs w:val="22"/>
          <w:lang w:val="de-DE"/>
        </w:rPr>
        <w:t>Aufzahlung (Az) für Ausführung in 3D Metallic Effekt-Coating anstelle RAL</w:t>
      </w:r>
    </w:p>
    <w:p w14:paraId="684EB237" w14:textId="77777777" w:rsidR="00125692" w:rsidRPr="00125692" w:rsidRDefault="00125692" w:rsidP="00125692">
      <w:pPr>
        <w:rPr>
          <w:rFonts w:ascii="Arial" w:hAnsi="Arial" w:cs="Arial"/>
          <w:sz w:val="22"/>
          <w:szCs w:val="22"/>
        </w:rPr>
      </w:pPr>
      <w:r w:rsidRPr="00125692">
        <w:rPr>
          <w:rFonts w:ascii="Arial" w:hAnsi="Arial" w:cs="Arial"/>
          <w:sz w:val="22"/>
          <w:szCs w:val="22"/>
        </w:rPr>
        <w:t>Aufzahlung (Az) für Ausführung in 3D Metallic Effekt-Coating anstelle Standard RAL</w:t>
      </w:r>
    </w:p>
    <w:p w14:paraId="2E17D06F" w14:textId="77777777" w:rsidR="00125692" w:rsidRPr="00125692" w:rsidRDefault="00125692" w:rsidP="00125692">
      <w:pPr>
        <w:rPr>
          <w:rFonts w:ascii="Arial" w:hAnsi="Arial" w:cs="Arial"/>
          <w:sz w:val="22"/>
          <w:szCs w:val="22"/>
        </w:rPr>
      </w:pPr>
      <w:r w:rsidRPr="00125692">
        <w:rPr>
          <w:rFonts w:ascii="Arial" w:hAnsi="Arial" w:cs="Arial"/>
          <w:sz w:val="22"/>
          <w:szCs w:val="22"/>
        </w:rPr>
        <w:t> </w:t>
      </w:r>
    </w:p>
    <w:p w14:paraId="62A3EDBE" w14:textId="41FEA965" w:rsidR="00125692" w:rsidRPr="00125692" w:rsidRDefault="00125692" w:rsidP="00125692">
      <w:pPr>
        <w:rPr>
          <w:rFonts w:ascii="Arial" w:hAnsi="Arial" w:cs="Arial"/>
          <w:sz w:val="22"/>
          <w:szCs w:val="22"/>
        </w:rPr>
      </w:pPr>
      <w:r w:rsidRPr="00125692">
        <w:rPr>
          <w:rFonts w:ascii="Arial" w:hAnsi="Arial" w:cs="Arial"/>
          <w:sz w:val="22"/>
          <w:szCs w:val="22"/>
        </w:rPr>
        <w:t>Beschichtung der kompletten Metallteile wie Türblatt Stockrahmen mit mindestens 110µm Effektlackierung.</w:t>
      </w:r>
    </w:p>
    <w:p w14:paraId="45E46D70" w14:textId="77777777" w:rsidR="00125692" w:rsidRPr="00125692" w:rsidRDefault="00125692" w:rsidP="00125692">
      <w:pPr>
        <w:rPr>
          <w:rFonts w:ascii="Arial" w:hAnsi="Arial" w:cs="Arial"/>
          <w:sz w:val="22"/>
          <w:szCs w:val="22"/>
        </w:rPr>
      </w:pPr>
      <w:r w:rsidRPr="00125692">
        <w:rPr>
          <w:rFonts w:ascii="Arial" w:hAnsi="Arial" w:cs="Arial"/>
          <w:sz w:val="22"/>
          <w:szCs w:val="22"/>
        </w:rPr>
        <w:t> </w:t>
      </w:r>
    </w:p>
    <w:p w14:paraId="67472C3D" w14:textId="6F449AE6" w:rsidR="00125692" w:rsidRPr="00125692" w:rsidRDefault="00125692" w:rsidP="00125692">
      <w:pPr>
        <w:rPr>
          <w:rFonts w:ascii="Arial" w:hAnsi="Arial" w:cs="Arial"/>
          <w:sz w:val="22"/>
          <w:szCs w:val="22"/>
        </w:rPr>
      </w:pPr>
      <w:r w:rsidRPr="00125692">
        <w:rPr>
          <w:rFonts w:ascii="Arial" w:hAnsi="Arial" w:cs="Arial"/>
          <w:sz w:val="22"/>
          <w:szCs w:val="22"/>
        </w:rPr>
        <w:t>gewünschtes Design aus der TIGER Drylac 3D Metallics Palette (z.B. Argento 3603): </w:t>
      </w:r>
      <w:r w:rsidR="002F06A0">
        <w:rPr>
          <w:rFonts w:ascii="Arial" w:hAnsi="Arial" w:cs="Arial"/>
          <w:sz w:val="22"/>
          <w:szCs w:val="22"/>
        </w:rPr>
        <w:t>………………</w:t>
      </w:r>
    </w:p>
    <w:p w14:paraId="4487F3DF" w14:textId="76D47741" w:rsidR="00125692" w:rsidRPr="00125692" w:rsidRDefault="00125692" w:rsidP="00125692">
      <w:pPr>
        <w:rPr>
          <w:rFonts w:ascii="Arial" w:hAnsi="Arial" w:cs="Arial"/>
          <w:sz w:val="22"/>
          <w:szCs w:val="22"/>
        </w:rPr>
      </w:pPr>
      <w:r w:rsidRPr="00125692">
        <w:rPr>
          <w:rFonts w:ascii="Arial" w:hAnsi="Arial" w:cs="Arial"/>
          <w:sz w:val="22"/>
          <w:szCs w:val="22"/>
        </w:rPr>
        <w:t>  </w:t>
      </w:r>
    </w:p>
    <w:p w14:paraId="2EA399A4" w14:textId="77777777" w:rsidR="00125692" w:rsidRPr="00125692" w:rsidRDefault="00125692" w:rsidP="00125692">
      <w:pPr>
        <w:rPr>
          <w:rFonts w:ascii="Arial" w:hAnsi="Arial" w:cs="Arial"/>
          <w:sz w:val="22"/>
          <w:szCs w:val="22"/>
        </w:rPr>
      </w:pPr>
      <w:r w:rsidRPr="00125692">
        <w:rPr>
          <w:rFonts w:ascii="Arial" w:hAnsi="Arial" w:cs="Arial"/>
          <w:sz w:val="22"/>
          <w:szCs w:val="22"/>
        </w:rPr>
        <w:t>Referenz: TIGER Drylac® 3D Metallics oder gleichwertig</w:t>
      </w:r>
    </w:p>
    <w:p w14:paraId="5549E412" w14:textId="77777777" w:rsidR="00125692" w:rsidRPr="00125692" w:rsidRDefault="00125692" w:rsidP="00125692">
      <w:pPr>
        <w:rPr>
          <w:rFonts w:ascii="Arial" w:hAnsi="Arial" w:cs="Arial"/>
          <w:sz w:val="22"/>
          <w:szCs w:val="22"/>
        </w:rPr>
      </w:pPr>
      <w:r w:rsidRPr="00125692">
        <w:rPr>
          <w:rFonts w:ascii="Arial" w:hAnsi="Arial" w:cs="Arial"/>
          <w:sz w:val="22"/>
          <w:szCs w:val="22"/>
        </w:rPr>
        <w:t> </w:t>
      </w:r>
    </w:p>
    <w:p w14:paraId="0EBF68EC" w14:textId="77777777" w:rsidR="00125692" w:rsidRPr="00125692" w:rsidRDefault="00125692" w:rsidP="00125692">
      <w:pPr>
        <w:rPr>
          <w:rFonts w:ascii="Arial" w:hAnsi="Arial" w:cs="Arial"/>
          <w:sz w:val="22"/>
          <w:szCs w:val="22"/>
        </w:rPr>
      </w:pPr>
      <w:r w:rsidRPr="00125692">
        <w:rPr>
          <w:rFonts w:ascii="Arial" w:hAnsi="Arial" w:cs="Arial"/>
          <w:sz w:val="22"/>
          <w:szCs w:val="22"/>
        </w:rPr>
        <w:t>Alle erforderlichen Änderungen in der Fertigung sind in die Aufpreisposition einzurechnen.</w:t>
      </w:r>
    </w:p>
    <w:sectPr w:rsidR="00125692" w:rsidRPr="00125692" w:rsidSect="00DA720A">
      <w:footerReference w:type="default" r:id="rId12"/>
      <w:headerReference w:type="first" r:id="rId13"/>
      <w:footerReference w:type="first" r:id="rId14"/>
      <w:pgSz w:w="11906" w:h="16838"/>
      <w:pgMar w:top="851" w:right="1247" w:bottom="1134"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7AAF4" w14:textId="77777777" w:rsidR="009C1160" w:rsidRDefault="009C1160" w:rsidP="006C3BCB">
      <w:r>
        <w:separator/>
      </w:r>
    </w:p>
  </w:endnote>
  <w:endnote w:type="continuationSeparator" w:id="0">
    <w:p w14:paraId="53EFD9C9" w14:textId="77777777" w:rsidR="009C1160" w:rsidRDefault="009C1160" w:rsidP="006C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F5C4" w14:textId="51F44096" w:rsidR="006C3BCB" w:rsidRDefault="006C3BCB" w:rsidP="006C3BCB">
    <w:pPr>
      <w:rPr>
        <w:rFonts w:ascii="Arial" w:hAnsi="Arial" w:cs="Arial"/>
        <w:sz w:val="12"/>
        <w:szCs w:val="12"/>
      </w:rPr>
    </w:pPr>
    <w:r w:rsidRPr="00083693">
      <w:rPr>
        <w:rFonts w:ascii="Arial" w:hAnsi="Arial" w:cs="Arial"/>
        <w:sz w:val="12"/>
        <w:szCs w:val="12"/>
      </w:rPr>
      <w:t>Die dargestellten Texte sind Mustertexte und dienen als allgemeine Referenztexte zur Leistungsbeschreibung, Abbildungen sind Symbolbilder. Alle Angaben und Ma</w:t>
    </w:r>
    <w:r w:rsidR="00DA3D24">
      <w:rPr>
        <w:rFonts w:ascii="Arial" w:hAnsi="Arial" w:cs="Arial"/>
        <w:sz w:val="12"/>
        <w:szCs w:val="12"/>
      </w:rPr>
      <w:t>ss</w:t>
    </w:r>
    <w:r w:rsidRPr="00083693">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AF3B" w14:textId="2264876E" w:rsidR="00DA720A" w:rsidRDefault="00DA720A" w:rsidP="00DA720A">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w:t>
    </w:r>
    <w:r w:rsidR="00DA3D24">
      <w:rPr>
        <w:rFonts w:ascii="Arial" w:hAnsi="Arial" w:cs="Arial"/>
        <w:sz w:val="12"/>
        <w:szCs w:val="12"/>
      </w:rPr>
      <w:t>ss</w:t>
    </w:r>
    <w:r w:rsidRPr="002E5C68">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55874" w14:textId="77777777" w:rsidR="009C1160" w:rsidRDefault="009C1160" w:rsidP="006C3BCB">
      <w:r>
        <w:separator/>
      </w:r>
    </w:p>
  </w:footnote>
  <w:footnote w:type="continuationSeparator" w:id="0">
    <w:p w14:paraId="2F6AD3A9" w14:textId="77777777" w:rsidR="009C1160" w:rsidRDefault="009C1160" w:rsidP="006C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829D" w14:textId="77777777" w:rsidR="00DA720A" w:rsidRDefault="00DA720A" w:rsidP="00DA720A">
    <w:pPr>
      <w:pStyle w:val="Kopfzeile"/>
      <w:jc w:val="right"/>
    </w:pPr>
    <w:r>
      <w:rPr>
        <w:noProof/>
      </w:rPr>
      <w:drawing>
        <wp:inline distT="0" distB="0" distL="0" distR="0" wp14:anchorId="0753BB2E" wp14:editId="3240992C">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380055945">
    <w:abstractNumId w:val="0"/>
  </w:num>
  <w:num w:numId="2" w16cid:durableId="1048646634">
    <w:abstractNumId w:val="0"/>
  </w:num>
  <w:num w:numId="3" w16cid:durableId="116720700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03534"/>
    <w:rsid w:val="00023240"/>
    <w:rsid w:val="00033125"/>
    <w:rsid w:val="00043B08"/>
    <w:rsid w:val="000600CC"/>
    <w:rsid w:val="00064D00"/>
    <w:rsid w:val="00066C07"/>
    <w:rsid w:val="00083693"/>
    <w:rsid w:val="000871C9"/>
    <w:rsid w:val="000A2947"/>
    <w:rsid w:val="000A6A27"/>
    <w:rsid w:val="000C0439"/>
    <w:rsid w:val="000C3077"/>
    <w:rsid w:val="000E569A"/>
    <w:rsid w:val="000F34CA"/>
    <w:rsid w:val="001002D8"/>
    <w:rsid w:val="001036F6"/>
    <w:rsid w:val="001065EE"/>
    <w:rsid w:val="001140F9"/>
    <w:rsid w:val="00125692"/>
    <w:rsid w:val="00153D70"/>
    <w:rsid w:val="001646B5"/>
    <w:rsid w:val="00172E59"/>
    <w:rsid w:val="001C01D5"/>
    <w:rsid w:val="001D5CB4"/>
    <w:rsid w:val="001F19A3"/>
    <w:rsid w:val="00216F96"/>
    <w:rsid w:val="00221664"/>
    <w:rsid w:val="00232DC8"/>
    <w:rsid w:val="002632FE"/>
    <w:rsid w:val="00264614"/>
    <w:rsid w:val="00274005"/>
    <w:rsid w:val="002933EA"/>
    <w:rsid w:val="002A4B96"/>
    <w:rsid w:val="002B343E"/>
    <w:rsid w:val="002C4960"/>
    <w:rsid w:val="002C67D3"/>
    <w:rsid w:val="002C76D0"/>
    <w:rsid w:val="002D769E"/>
    <w:rsid w:val="002F06A0"/>
    <w:rsid w:val="003074DD"/>
    <w:rsid w:val="00312F77"/>
    <w:rsid w:val="00330596"/>
    <w:rsid w:val="00332AC5"/>
    <w:rsid w:val="00346DFC"/>
    <w:rsid w:val="00365AF9"/>
    <w:rsid w:val="003822DF"/>
    <w:rsid w:val="00391C85"/>
    <w:rsid w:val="003A28CB"/>
    <w:rsid w:val="003F0517"/>
    <w:rsid w:val="003F38E3"/>
    <w:rsid w:val="004417CE"/>
    <w:rsid w:val="004441CB"/>
    <w:rsid w:val="004508C5"/>
    <w:rsid w:val="00450DA6"/>
    <w:rsid w:val="00461A27"/>
    <w:rsid w:val="00463F87"/>
    <w:rsid w:val="00467A23"/>
    <w:rsid w:val="004A5A58"/>
    <w:rsid w:val="004C2FA2"/>
    <w:rsid w:val="004D21F0"/>
    <w:rsid w:val="004D4A61"/>
    <w:rsid w:val="004E25D0"/>
    <w:rsid w:val="004E3CC2"/>
    <w:rsid w:val="00507954"/>
    <w:rsid w:val="00547951"/>
    <w:rsid w:val="005A0CFC"/>
    <w:rsid w:val="005B0C29"/>
    <w:rsid w:val="005B2CFF"/>
    <w:rsid w:val="005C357F"/>
    <w:rsid w:val="005D3338"/>
    <w:rsid w:val="005D53AE"/>
    <w:rsid w:val="005F3B6D"/>
    <w:rsid w:val="00615893"/>
    <w:rsid w:val="00636D00"/>
    <w:rsid w:val="0064330D"/>
    <w:rsid w:val="006469D2"/>
    <w:rsid w:val="0066256F"/>
    <w:rsid w:val="00670CF1"/>
    <w:rsid w:val="006B1FD0"/>
    <w:rsid w:val="006B5256"/>
    <w:rsid w:val="006C3BCB"/>
    <w:rsid w:val="006C517E"/>
    <w:rsid w:val="006D3FBD"/>
    <w:rsid w:val="006D4057"/>
    <w:rsid w:val="006E74DA"/>
    <w:rsid w:val="0072300A"/>
    <w:rsid w:val="007537D7"/>
    <w:rsid w:val="00764263"/>
    <w:rsid w:val="00784B82"/>
    <w:rsid w:val="0079658D"/>
    <w:rsid w:val="007A7A22"/>
    <w:rsid w:val="007B6137"/>
    <w:rsid w:val="007C0B96"/>
    <w:rsid w:val="007C2F99"/>
    <w:rsid w:val="007D35DD"/>
    <w:rsid w:val="007F2626"/>
    <w:rsid w:val="00805C4B"/>
    <w:rsid w:val="00826266"/>
    <w:rsid w:val="008334FE"/>
    <w:rsid w:val="00843F2A"/>
    <w:rsid w:val="00860BBD"/>
    <w:rsid w:val="00871AF3"/>
    <w:rsid w:val="0088221D"/>
    <w:rsid w:val="008B7EEB"/>
    <w:rsid w:val="008C1E96"/>
    <w:rsid w:val="008D024E"/>
    <w:rsid w:val="008D076B"/>
    <w:rsid w:val="008E1518"/>
    <w:rsid w:val="008F168F"/>
    <w:rsid w:val="00904F5F"/>
    <w:rsid w:val="00935391"/>
    <w:rsid w:val="00943529"/>
    <w:rsid w:val="009437A4"/>
    <w:rsid w:val="009661CA"/>
    <w:rsid w:val="009C1160"/>
    <w:rsid w:val="009E5C04"/>
    <w:rsid w:val="009E7794"/>
    <w:rsid w:val="00A044FF"/>
    <w:rsid w:val="00A16E94"/>
    <w:rsid w:val="00A2224B"/>
    <w:rsid w:val="00A366AC"/>
    <w:rsid w:val="00A43889"/>
    <w:rsid w:val="00A45482"/>
    <w:rsid w:val="00A65569"/>
    <w:rsid w:val="00A71B6A"/>
    <w:rsid w:val="00A722E3"/>
    <w:rsid w:val="00A90E39"/>
    <w:rsid w:val="00A96DFC"/>
    <w:rsid w:val="00AD67C9"/>
    <w:rsid w:val="00AF75A5"/>
    <w:rsid w:val="00B02F96"/>
    <w:rsid w:val="00B950E7"/>
    <w:rsid w:val="00B95D1F"/>
    <w:rsid w:val="00BA78A3"/>
    <w:rsid w:val="00BC4B58"/>
    <w:rsid w:val="00BE36B7"/>
    <w:rsid w:val="00BF4689"/>
    <w:rsid w:val="00C077DE"/>
    <w:rsid w:val="00C36963"/>
    <w:rsid w:val="00C37181"/>
    <w:rsid w:val="00C57850"/>
    <w:rsid w:val="00C65809"/>
    <w:rsid w:val="00CD6F89"/>
    <w:rsid w:val="00CF55CD"/>
    <w:rsid w:val="00D30631"/>
    <w:rsid w:val="00D50608"/>
    <w:rsid w:val="00D6340A"/>
    <w:rsid w:val="00D64848"/>
    <w:rsid w:val="00D8732A"/>
    <w:rsid w:val="00DA3D24"/>
    <w:rsid w:val="00DA720A"/>
    <w:rsid w:val="00DB680C"/>
    <w:rsid w:val="00DB7459"/>
    <w:rsid w:val="00DC69C4"/>
    <w:rsid w:val="00DE67B5"/>
    <w:rsid w:val="00E2604F"/>
    <w:rsid w:val="00E35F3C"/>
    <w:rsid w:val="00E5641C"/>
    <w:rsid w:val="00E670BF"/>
    <w:rsid w:val="00EB2B16"/>
    <w:rsid w:val="00EC7C3B"/>
    <w:rsid w:val="00ED4927"/>
    <w:rsid w:val="00EE5481"/>
    <w:rsid w:val="00F0019B"/>
    <w:rsid w:val="00F34CEF"/>
    <w:rsid w:val="00F37383"/>
    <w:rsid w:val="00F51DAD"/>
    <w:rsid w:val="00F56AAB"/>
    <w:rsid w:val="00F67759"/>
    <w:rsid w:val="00F702CD"/>
    <w:rsid w:val="00F75D59"/>
    <w:rsid w:val="00F91888"/>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B15A6"/>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6C3BCB"/>
    <w:pPr>
      <w:tabs>
        <w:tab w:val="center" w:pos="4536"/>
        <w:tab w:val="right" w:pos="9072"/>
      </w:tabs>
    </w:pPr>
  </w:style>
  <w:style w:type="character" w:customStyle="1" w:styleId="KopfzeileZchn">
    <w:name w:val="Kopfzeile Zchn"/>
    <w:basedOn w:val="Absatz-Standardschriftart"/>
    <w:link w:val="Kopfzeile"/>
    <w:rsid w:val="006C3BCB"/>
    <w:rPr>
      <w:sz w:val="24"/>
      <w:szCs w:val="24"/>
      <w:lang w:val="de-AT" w:eastAsia="de-AT"/>
    </w:rPr>
  </w:style>
  <w:style w:type="paragraph" w:styleId="Fuzeile">
    <w:name w:val="footer"/>
    <w:basedOn w:val="Standard"/>
    <w:link w:val="FuzeileZchn"/>
    <w:unhideWhenUsed/>
    <w:rsid w:val="006C3BCB"/>
    <w:pPr>
      <w:tabs>
        <w:tab w:val="center" w:pos="4536"/>
        <w:tab w:val="right" w:pos="9072"/>
      </w:tabs>
    </w:pPr>
  </w:style>
  <w:style w:type="character" w:customStyle="1" w:styleId="FuzeileZchn">
    <w:name w:val="Fußzeile Zchn"/>
    <w:basedOn w:val="Absatz-Standardschriftart"/>
    <w:link w:val="Fuzeile"/>
    <w:rsid w:val="006C3BCB"/>
    <w:rPr>
      <w:sz w:val="24"/>
      <w:szCs w:val="24"/>
      <w:lang w:val="de-AT" w:eastAsia="de-AT"/>
    </w:rPr>
  </w:style>
  <w:style w:type="paragraph" w:styleId="StandardWeb">
    <w:name w:val="Normal (Web)"/>
    <w:basedOn w:val="Standard"/>
    <w:uiPriority w:val="99"/>
    <w:semiHidden/>
    <w:unhideWhenUsed/>
    <w:rsid w:val="00274005"/>
    <w:pPr>
      <w:spacing w:before="100" w:beforeAutospacing="1" w:after="100" w:afterAutospacing="1"/>
    </w:pPr>
    <w:rPr>
      <w:rFonts w:ascii="Arial" w:hAnsi="Arial" w:cs="Arial"/>
      <w:sz w:val="22"/>
      <w:szCs w:val="22"/>
    </w:rPr>
  </w:style>
  <w:style w:type="character" w:customStyle="1" w:styleId="Titel1">
    <w:name w:val="Titel1"/>
    <w:basedOn w:val="Absatz-Standardschriftart"/>
    <w:rsid w:val="0012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204801213">
      <w:bodyDiv w:val="1"/>
      <w:marLeft w:val="0"/>
      <w:marRight w:val="0"/>
      <w:marTop w:val="0"/>
      <w:marBottom w:val="0"/>
      <w:divBdr>
        <w:top w:val="none" w:sz="0" w:space="0" w:color="auto"/>
        <w:left w:val="none" w:sz="0" w:space="0" w:color="auto"/>
        <w:bottom w:val="none" w:sz="0" w:space="0" w:color="auto"/>
        <w:right w:val="none" w:sz="0" w:space="0" w:color="auto"/>
      </w:divBdr>
    </w:div>
    <w:div w:id="303628645">
      <w:bodyDiv w:val="1"/>
      <w:marLeft w:val="0"/>
      <w:marRight w:val="0"/>
      <w:marTop w:val="0"/>
      <w:marBottom w:val="0"/>
      <w:divBdr>
        <w:top w:val="none" w:sz="0" w:space="0" w:color="auto"/>
        <w:left w:val="none" w:sz="0" w:space="0" w:color="auto"/>
        <w:bottom w:val="none" w:sz="0" w:space="0" w:color="auto"/>
        <w:right w:val="none" w:sz="0" w:space="0" w:color="auto"/>
      </w:divBdr>
    </w:div>
    <w:div w:id="343628745">
      <w:bodyDiv w:val="1"/>
      <w:marLeft w:val="0"/>
      <w:marRight w:val="0"/>
      <w:marTop w:val="0"/>
      <w:marBottom w:val="0"/>
      <w:divBdr>
        <w:top w:val="none" w:sz="0" w:space="0" w:color="auto"/>
        <w:left w:val="none" w:sz="0" w:space="0" w:color="auto"/>
        <w:bottom w:val="none" w:sz="0" w:space="0" w:color="auto"/>
        <w:right w:val="none" w:sz="0" w:space="0" w:color="auto"/>
      </w:divBdr>
    </w:div>
    <w:div w:id="388304813">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511535482">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913859193">
      <w:bodyDiv w:val="1"/>
      <w:marLeft w:val="0"/>
      <w:marRight w:val="0"/>
      <w:marTop w:val="0"/>
      <w:marBottom w:val="0"/>
      <w:divBdr>
        <w:top w:val="none" w:sz="0" w:space="0" w:color="auto"/>
        <w:left w:val="none" w:sz="0" w:space="0" w:color="auto"/>
        <w:bottom w:val="none" w:sz="0" w:space="0" w:color="auto"/>
        <w:right w:val="none" w:sz="0" w:space="0" w:color="auto"/>
      </w:divBdr>
    </w:div>
    <w:div w:id="1054350128">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242256005">
      <w:bodyDiv w:val="1"/>
      <w:marLeft w:val="0"/>
      <w:marRight w:val="0"/>
      <w:marTop w:val="0"/>
      <w:marBottom w:val="0"/>
      <w:divBdr>
        <w:top w:val="none" w:sz="0" w:space="0" w:color="auto"/>
        <w:left w:val="none" w:sz="0" w:space="0" w:color="auto"/>
        <w:bottom w:val="none" w:sz="0" w:space="0" w:color="auto"/>
        <w:right w:val="none" w:sz="0" w:space="0" w:color="auto"/>
      </w:divBdr>
    </w:div>
    <w:div w:id="1281641673">
      <w:bodyDiv w:val="1"/>
      <w:marLeft w:val="0"/>
      <w:marRight w:val="0"/>
      <w:marTop w:val="0"/>
      <w:marBottom w:val="0"/>
      <w:divBdr>
        <w:top w:val="none" w:sz="0" w:space="0" w:color="auto"/>
        <w:left w:val="none" w:sz="0" w:space="0" w:color="auto"/>
        <w:bottom w:val="none" w:sz="0" w:space="0" w:color="auto"/>
        <w:right w:val="none" w:sz="0" w:space="0" w:color="auto"/>
      </w:divBdr>
    </w:div>
    <w:div w:id="1318798113">
      <w:bodyDiv w:val="1"/>
      <w:marLeft w:val="0"/>
      <w:marRight w:val="0"/>
      <w:marTop w:val="0"/>
      <w:marBottom w:val="0"/>
      <w:divBdr>
        <w:top w:val="none" w:sz="0" w:space="0" w:color="auto"/>
        <w:left w:val="none" w:sz="0" w:space="0" w:color="auto"/>
        <w:bottom w:val="none" w:sz="0" w:space="0" w:color="auto"/>
        <w:right w:val="none" w:sz="0" w:space="0" w:color="auto"/>
      </w:divBdr>
    </w:div>
    <w:div w:id="1402486959">
      <w:bodyDiv w:val="1"/>
      <w:marLeft w:val="0"/>
      <w:marRight w:val="0"/>
      <w:marTop w:val="0"/>
      <w:marBottom w:val="0"/>
      <w:divBdr>
        <w:top w:val="none" w:sz="0" w:space="0" w:color="auto"/>
        <w:left w:val="none" w:sz="0" w:space="0" w:color="auto"/>
        <w:bottom w:val="none" w:sz="0" w:space="0" w:color="auto"/>
        <w:right w:val="none" w:sz="0" w:space="0" w:color="auto"/>
      </w:divBdr>
    </w:div>
    <w:div w:id="1465079900">
      <w:bodyDiv w:val="1"/>
      <w:marLeft w:val="0"/>
      <w:marRight w:val="0"/>
      <w:marTop w:val="0"/>
      <w:marBottom w:val="0"/>
      <w:divBdr>
        <w:top w:val="none" w:sz="0" w:space="0" w:color="auto"/>
        <w:left w:val="none" w:sz="0" w:space="0" w:color="auto"/>
        <w:bottom w:val="none" w:sz="0" w:space="0" w:color="auto"/>
        <w:right w:val="none" w:sz="0" w:space="0" w:color="auto"/>
      </w:divBdr>
      <w:divsChild>
        <w:div w:id="2074035795">
          <w:marLeft w:val="0"/>
          <w:marRight w:val="0"/>
          <w:marTop w:val="0"/>
          <w:marBottom w:val="0"/>
          <w:divBdr>
            <w:top w:val="none" w:sz="0" w:space="0" w:color="auto"/>
            <w:left w:val="none" w:sz="0" w:space="0" w:color="auto"/>
            <w:bottom w:val="none" w:sz="0" w:space="0" w:color="auto"/>
            <w:right w:val="none" w:sz="0" w:space="0" w:color="auto"/>
          </w:divBdr>
        </w:div>
        <w:div w:id="461967323">
          <w:marLeft w:val="0"/>
          <w:marRight w:val="0"/>
          <w:marTop w:val="0"/>
          <w:marBottom w:val="0"/>
          <w:divBdr>
            <w:top w:val="none" w:sz="0" w:space="0" w:color="auto"/>
            <w:left w:val="none" w:sz="0" w:space="0" w:color="auto"/>
            <w:bottom w:val="none" w:sz="0" w:space="0" w:color="auto"/>
            <w:right w:val="none" w:sz="0" w:space="0" w:color="auto"/>
          </w:divBdr>
          <w:divsChild>
            <w:div w:id="338193353">
              <w:marLeft w:val="0"/>
              <w:marRight w:val="0"/>
              <w:marTop w:val="0"/>
              <w:marBottom w:val="0"/>
              <w:divBdr>
                <w:top w:val="none" w:sz="0" w:space="0" w:color="auto"/>
                <w:left w:val="none" w:sz="0" w:space="0" w:color="auto"/>
                <w:bottom w:val="none" w:sz="0" w:space="0" w:color="auto"/>
                <w:right w:val="none" w:sz="0" w:space="0" w:color="auto"/>
              </w:divBdr>
              <w:divsChild>
                <w:div w:id="21832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31149">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1075</Words>
  <Characters>9004</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41</cp:revision>
  <cp:lastPrinted>2020-10-02T09:45:00Z</cp:lastPrinted>
  <dcterms:created xsi:type="dcterms:W3CDTF">2020-11-17T08:52:00Z</dcterms:created>
  <dcterms:modified xsi:type="dcterms:W3CDTF">2026-02-10T12:23:00Z</dcterms:modified>
</cp:coreProperties>
</file>